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DA1D5" w14:textId="244A812F" w:rsidR="001B2C9D" w:rsidRDefault="001B2C9D" w:rsidP="001B2C9D">
      <w:pPr>
        <w:spacing w:after="0"/>
        <w:ind w:right="272"/>
        <w:rPr>
          <w:rFonts w:ascii="Monotype Corsiva" w:hAnsi="Monotype Corsiva"/>
          <w:b/>
          <w:i/>
          <w:color w:val="000000"/>
          <w:sz w:val="40"/>
          <w:szCs w:val="40"/>
        </w:rPr>
      </w:pPr>
    </w:p>
    <w:p w14:paraId="503657CC" w14:textId="77777777" w:rsidR="001B2C9D" w:rsidRPr="00271601" w:rsidRDefault="001B2C9D" w:rsidP="001B2C9D">
      <w:pPr>
        <w:tabs>
          <w:tab w:val="left" w:pos="5387"/>
        </w:tabs>
        <w:spacing w:after="0" w:line="240" w:lineRule="auto"/>
        <w:jc w:val="center"/>
        <w:rPr>
          <w:rFonts w:ascii="Times New Roman" w:eastAsia="Times New Roman" w:hAnsi="Times New Roman"/>
          <w:sz w:val="24"/>
          <w:szCs w:val="24"/>
          <w:lang w:eastAsia="it-IT"/>
        </w:rPr>
      </w:pPr>
      <w:r w:rsidRPr="00271601">
        <w:rPr>
          <w:rFonts w:ascii="Times New Roman" w:eastAsia="Times New Roman" w:hAnsi="Times New Roman"/>
          <w:noProof/>
          <w:sz w:val="24"/>
          <w:szCs w:val="24"/>
          <w:lang w:eastAsia="it-IT"/>
        </w:rPr>
        <w:drawing>
          <wp:anchor distT="0" distB="0" distL="114300" distR="114300" simplePos="0" relativeHeight="251660288" behindDoc="1" locked="0" layoutInCell="1" allowOverlap="1" wp14:anchorId="36C3BD93" wp14:editId="0E4C88D2">
            <wp:simplePos x="0" y="0"/>
            <wp:positionH relativeFrom="margin">
              <wp:posOffset>5776595</wp:posOffset>
            </wp:positionH>
            <wp:positionV relativeFrom="paragraph">
              <wp:posOffset>120972</wp:posOffset>
            </wp:positionV>
            <wp:extent cx="610558" cy="609600"/>
            <wp:effectExtent l="0" t="0" r="0" b="0"/>
            <wp:wrapNone/>
            <wp:docPr id="6" name="Immagine 4"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3"/>
                    <pic:cNvPicPr>
                      <a:picLocks noChangeAspect="1" noChangeArrowheads="1"/>
                    </pic:cNvPicPr>
                  </pic:nvPicPr>
                  <pic:blipFill>
                    <a:blip r:embed="rId7" cstate="print"/>
                    <a:srcRect/>
                    <a:stretch>
                      <a:fillRect/>
                    </a:stretch>
                  </pic:blipFill>
                  <pic:spPr bwMode="auto">
                    <a:xfrm>
                      <a:off x="0" y="0"/>
                      <a:ext cx="610558"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1601">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2929A0A7" wp14:editId="3D0501A2">
            <wp:simplePos x="0" y="0"/>
            <wp:positionH relativeFrom="margin">
              <wp:align>left</wp:align>
            </wp:positionH>
            <wp:positionV relativeFrom="paragraph">
              <wp:posOffset>158115</wp:posOffset>
            </wp:positionV>
            <wp:extent cx="904875" cy="567118"/>
            <wp:effectExtent l="0" t="0" r="0" b="4445"/>
            <wp:wrapNone/>
            <wp:docPr id="5" name="Immagine 4" descr="logo unesco p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unesco pgn"/>
                    <pic:cNvPicPr>
                      <a:picLocks noChangeAspect="1" noChangeArrowheads="1"/>
                    </pic:cNvPicPr>
                  </pic:nvPicPr>
                  <pic:blipFill>
                    <a:blip r:embed="rId8" cstate="print"/>
                    <a:srcRect/>
                    <a:stretch>
                      <a:fillRect/>
                    </a:stretch>
                  </pic:blipFill>
                  <pic:spPr bwMode="auto">
                    <a:xfrm>
                      <a:off x="0" y="0"/>
                      <a:ext cx="904875" cy="5671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1601">
        <w:rPr>
          <w:rFonts w:ascii="Times New Roman" w:eastAsia="Times New Roman" w:hAnsi="Times New Roman"/>
          <w:noProof/>
          <w:sz w:val="24"/>
          <w:szCs w:val="24"/>
          <w:lang w:eastAsia="it-IT"/>
        </w:rPr>
        <w:drawing>
          <wp:inline distT="0" distB="0" distL="0" distR="0" wp14:anchorId="041C6AF6" wp14:editId="5140214E">
            <wp:extent cx="4333875" cy="768478"/>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0907" cy="782137"/>
                    </a:xfrm>
                    <a:prstGeom prst="rect">
                      <a:avLst/>
                    </a:prstGeom>
                  </pic:spPr>
                </pic:pic>
              </a:graphicData>
            </a:graphic>
          </wp:inline>
        </w:drawing>
      </w:r>
    </w:p>
    <w:p w14:paraId="4FD30AC5" w14:textId="77777777" w:rsidR="001B2C9D" w:rsidRPr="00271601" w:rsidRDefault="001B2C9D" w:rsidP="001B2C9D">
      <w:pPr>
        <w:tabs>
          <w:tab w:val="left" w:pos="5387"/>
        </w:tabs>
        <w:spacing w:after="0" w:line="240" w:lineRule="auto"/>
        <w:jc w:val="center"/>
        <w:rPr>
          <w:rFonts w:ascii="Times New Roman" w:eastAsia="Times New Roman" w:hAnsi="Times New Roman"/>
          <w:sz w:val="8"/>
          <w:szCs w:val="24"/>
          <w:lang w:eastAsia="it-IT"/>
        </w:rPr>
      </w:pPr>
      <w:r w:rsidRPr="00271601">
        <w:rPr>
          <w:rFonts w:ascii="Times New Roman" w:eastAsia="Times New Roman" w:hAnsi="Times New Roman"/>
          <w:sz w:val="8"/>
          <w:szCs w:val="24"/>
          <w:lang w:eastAsia="it-IT"/>
        </w:rPr>
        <w:br w:type="textWrapping" w:clear="all"/>
      </w:r>
    </w:p>
    <w:p w14:paraId="6E51035A" w14:textId="77777777" w:rsidR="001B2C9D" w:rsidRPr="00271601" w:rsidRDefault="001B2C9D" w:rsidP="001B2C9D">
      <w:pPr>
        <w:overflowPunct w:val="0"/>
        <w:autoSpaceDE w:val="0"/>
        <w:autoSpaceDN w:val="0"/>
        <w:adjustRightInd w:val="0"/>
        <w:spacing w:after="0" w:line="240" w:lineRule="auto"/>
        <w:jc w:val="center"/>
        <w:rPr>
          <w:rFonts w:ascii="Times New Roman" w:eastAsia="Times New Roman" w:hAnsi="Times New Roman"/>
          <w:lang w:eastAsia="it-IT"/>
        </w:rPr>
      </w:pPr>
      <w:r w:rsidRPr="00271601">
        <w:rPr>
          <w:rFonts w:ascii="Times New Roman" w:eastAsia="Times New Roman" w:hAnsi="Times New Roman"/>
          <w:lang w:eastAsia="it-IT"/>
        </w:rPr>
        <w:t>MINISTERO DELL’ISTRUZIONE</w:t>
      </w:r>
    </w:p>
    <w:p w14:paraId="34FA8117" w14:textId="77777777" w:rsidR="001B2C9D" w:rsidRPr="00271601" w:rsidRDefault="001B2C9D" w:rsidP="001B2C9D">
      <w:pPr>
        <w:spacing w:after="0" w:line="240" w:lineRule="auto"/>
        <w:jc w:val="center"/>
        <w:rPr>
          <w:rFonts w:ascii="Times New Roman" w:eastAsia="Times New Roman" w:hAnsi="Times New Roman"/>
          <w:b/>
          <w:lang w:eastAsia="it-IT"/>
        </w:rPr>
      </w:pPr>
      <w:r w:rsidRPr="00271601">
        <w:rPr>
          <w:rFonts w:ascii="Times New Roman" w:eastAsia="Times New Roman" w:hAnsi="Times New Roman"/>
          <w:lang w:eastAsia="it-IT"/>
        </w:rPr>
        <w:t>UFFICIO SCOLASTICO REGIONALE PER IL LAZIO</w:t>
      </w:r>
    </w:p>
    <w:p w14:paraId="093730B1" w14:textId="77777777" w:rsidR="001B2C9D" w:rsidRPr="00271601" w:rsidRDefault="001B2C9D" w:rsidP="001B2C9D">
      <w:pPr>
        <w:keepNext/>
        <w:overflowPunct w:val="0"/>
        <w:autoSpaceDE w:val="0"/>
        <w:autoSpaceDN w:val="0"/>
        <w:adjustRightInd w:val="0"/>
        <w:spacing w:after="0" w:line="240" w:lineRule="auto"/>
        <w:jc w:val="center"/>
        <w:outlineLvl w:val="1"/>
        <w:rPr>
          <w:rFonts w:ascii="Times New Roman" w:eastAsia="Times New Roman" w:hAnsi="Times New Roman"/>
          <w:b/>
          <w:lang w:eastAsia="it-IT"/>
        </w:rPr>
      </w:pPr>
      <w:r w:rsidRPr="00271601">
        <w:rPr>
          <w:rFonts w:ascii="Times New Roman" w:eastAsia="Times New Roman" w:hAnsi="Times New Roman"/>
          <w:b/>
          <w:lang w:eastAsia="it-IT"/>
        </w:rPr>
        <w:t>ISTITUTO COMPRENSIVO “VIA BOCCEA 590”</w:t>
      </w:r>
    </w:p>
    <w:p w14:paraId="2553A7E8" w14:textId="77777777" w:rsidR="001B2C9D" w:rsidRPr="00271601" w:rsidRDefault="001B2C9D" w:rsidP="001B2C9D">
      <w:pPr>
        <w:spacing w:after="0" w:line="240" w:lineRule="auto"/>
        <w:jc w:val="center"/>
        <w:rPr>
          <w:rFonts w:ascii="Times New Roman" w:eastAsia="Times New Roman" w:hAnsi="Times New Roman"/>
          <w:lang w:eastAsia="it-IT"/>
        </w:rPr>
      </w:pPr>
      <w:r w:rsidRPr="00271601">
        <w:rPr>
          <w:rFonts w:ascii="Times New Roman" w:eastAsia="Times New Roman" w:hAnsi="Times New Roman"/>
          <w:lang w:eastAsia="it-IT"/>
        </w:rPr>
        <w:t xml:space="preserve">Distretto XXVI - Municipio </w:t>
      </w:r>
      <w:proofErr w:type="gramStart"/>
      <w:r w:rsidRPr="00271601">
        <w:rPr>
          <w:rFonts w:ascii="Times New Roman" w:eastAsia="Times New Roman" w:hAnsi="Times New Roman"/>
          <w:lang w:eastAsia="it-IT"/>
        </w:rPr>
        <w:t>XIII  -</w:t>
      </w:r>
      <w:proofErr w:type="gramEnd"/>
      <w:r w:rsidRPr="00271601">
        <w:rPr>
          <w:rFonts w:ascii="Times New Roman" w:eastAsia="Times New Roman" w:hAnsi="Times New Roman"/>
          <w:lang w:eastAsia="it-IT"/>
        </w:rPr>
        <w:t xml:space="preserve"> Via </w:t>
      </w:r>
      <w:proofErr w:type="spellStart"/>
      <w:r w:rsidRPr="00271601">
        <w:rPr>
          <w:rFonts w:ascii="Times New Roman" w:eastAsia="Times New Roman" w:hAnsi="Times New Roman"/>
          <w:lang w:eastAsia="it-IT"/>
        </w:rPr>
        <w:t>Boccea</w:t>
      </w:r>
      <w:proofErr w:type="spellEnd"/>
      <w:r w:rsidRPr="00271601">
        <w:rPr>
          <w:rFonts w:ascii="Times New Roman" w:eastAsia="Times New Roman" w:hAnsi="Times New Roman"/>
          <w:lang w:eastAsia="it-IT"/>
        </w:rPr>
        <w:t xml:space="preserve">, 590 - 00166 Roma </w:t>
      </w:r>
    </w:p>
    <w:p w14:paraId="155D2C33" w14:textId="77777777" w:rsidR="001B2C9D" w:rsidRPr="00271601" w:rsidRDefault="001B2C9D" w:rsidP="001B2C9D">
      <w:pPr>
        <w:spacing w:after="0" w:line="240" w:lineRule="auto"/>
        <w:jc w:val="center"/>
        <w:rPr>
          <w:rFonts w:ascii="Times New Roman" w:eastAsia="Times New Roman" w:hAnsi="Times New Roman"/>
          <w:lang w:eastAsia="it-IT"/>
        </w:rPr>
      </w:pPr>
      <w:r w:rsidRPr="00271601">
        <w:rPr>
          <w:rFonts w:ascii="Times New Roman" w:eastAsia="Times New Roman" w:hAnsi="Times New Roman"/>
          <w:lang w:eastAsia="it-IT"/>
        </w:rPr>
        <w:t>Codice Fiscale 97200630586 - Codice Scuola RMIC84400N</w:t>
      </w:r>
    </w:p>
    <w:p w14:paraId="32756DDB" w14:textId="77777777" w:rsidR="001B2C9D" w:rsidRPr="00271601" w:rsidRDefault="001B2C9D" w:rsidP="001B2C9D">
      <w:pPr>
        <w:spacing w:after="0" w:line="240" w:lineRule="auto"/>
        <w:jc w:val="center"/>
        <w:rPr>
          <w:rFonts w:ascii="Times New Roman" w:eastAsia="Times New Roman" w:hAnsi="Times New Roman"/>
          <w:lang w:eastAsia="it-IT"/>
        </w:rPr>
      </w:pPr>
      <w:r w:rsidRPr="00271601">
        <w:rPr>
          <w:rFonts w:ascii="Times New Roman" w:eastAsia="Times New Roman" w:hAnsi="Times New Roman"/>
          <w:lang w:eastAsia="it-IT"/>
        </w:rPr>
        <w:t xml:space="preserve">Tel. 06/61568029 - </w:t>
      </w:r>
      <w:proofErr w:type="spellStart"/>
      <w:r w:rsidRPr="00271601">
        <w:rPr>
          <w:rFonts w:ascii="Times New Roman" w:eastAsia="Times New Roman" w:hAnsi="Times New Roman"/>
          <w:lang w:eastAsia="it-IT"/>
        </w:rPr>
        <w:t>Peo</w:t>
      </w:r>
      <w:proofErr w:type="spellEnd"/>
      <w:r w:rsidRPr="00271601">
        <w:rPr>
          <w:rFonts w:ascii="Times New Roman" w:eastAsia="Times New Roman" w:hAnsi="Times New Roman"/>
          <w:lang w:eastAsia="it-IT"/>
        </w:rPr>
        <w:t xml:space="preserve"> : </w:t>
      </w:r>
      <w:hyperlink r:id="rId10" w:history="1">
        <w:r w:rsidRPr="00271601">
          <w:rPr>
            <w:rFonts w:ascii="Times New Roman" w:eastAsia="Times New Roman" w:hAnsi="Times New Roman"/>
            <w:color w:val="0000FF"/>
            <w:u w:val="single"/>
            <w:lang w:eastAsia="it-IT"/>
          </w:rPr>
          <w:t>rmic84400n@istruzione.it</w:t>
        </w:r>
      </w:hyperlink>
      <w:r w:rsidRPr="00271601">
        <w:rPr>
          <w:rFonts w:ascii="Times New Roman" w:eastAsia="Times New Roman" w:hAnsi="Times New Roman"/>
          <w:lang w:eastAsia="it-IT"/>
        </w:rPr>
        <w:t xml:space="preserve">  </w:t>
      </w:r>
      <w:proofErr w:type="spellStart"/>
      <w:r w:rsidRPr="00271601">
        <w:rPr>
          <w:rFonts w:ascii="Times New Roman" w:eastAsia="Times New Roman" w:hAnsi="Times New Roman"/>
          <w:lang w:eastAsia="it-IT"/>
        </w:rPr>
        <w:t>Pec</w:t>
      </w:r>
      <w:proofErr w:type="spellEnd"/>
      <w:r w:rsidRPr="00271601">
        <w:rPr>
          <w:rFonts w:ascii="Times New Roman" w:eastAsia="Times New Roman" w:hAnsi="Times New Roman"/>
          <w:lang w:eastAsia="it-IT"/>
        </w:rPr>
        <w:t xml:space="preserve"> : </w:t>
      </w:r>
      <w:hyperlink r:id="rId11" w:history="1">
        <w:r w:rsidRPr="00271601">
          <w:rPr>
            <w:rFonts w:ascii="Times New Roman" w:eastAsia="Times New Roman" w:hAnsi="Times New Roman"/>
            <w:color w:val="0000FF"/>
            <w:u w:val="single"/>
            <w:lang w:eastAsia="it-IT"/>
          </w:rPr>
          <w:t>rmic84400n@pec.istruzione.it</w:t>
        </w:r>
      </w:hyperlink>
    </w:p>
    <w:p w14:paraId="5E042F6B" w14:textId="77777777" w:rsidR="001B2C9D" w:rsidRPr="00271601" w:rsidRDefault="001B2C9D" w:rsidP="001B2C9D">
      <w:pPr>
        <w:spacing w:after="0" w:line="240" w:lineRule="auto"/>
        <w:jc w:val="center"/>
        <w:rPr>
          <w:rFonts w:ascii="Times New Roman" w:eastAsia="Times New Roman" w:hAnsi="Times New Roman"/>
          <w:color w:val="0000FF"/>
          <w:u w:val="single"/>
          <w:lang w:eastAsia="it-IT"/>
        </w:rPr>
      </w:pPr>
      <w:hyperlink r:id="rId12" w:history="1">
        <w:r w:rsidRPr="00271601">
          <w:rPr>
            <w:rFonts w:ascii="Times New Roman" w:eastAsia="Times New Roman" w:hAnsi="Times New Roman"/>
            <w:color w:val="0000FF"/>
            <w:u w:val="single"/>
            <w:lang w:eastAsia="it-IT"/>
          </w:rPr>
          <w:t>www.icviaboccea590.edu.it</w:t>
        </w:r>
      </w:hyperlink>
    </w:p>
    <w:p w14:paraId="619BF2F0" w14:textId="77777777" w:rsidR="001B2C9D" w:rsidRDefault="001B2C9D" w:rsidP="001B2C9D">
      <w:pPr>
        <w:spacing w:after="0"/>
        <w:jc w:val="center"/>
        <w:rPr>
          <w:noProof/>
          <w:lang w:eastAsia="it-IT"/>
        </w:rPr>
      </w:pPr>
      <w:r>
        <w:rPr>
          <w:noProof/>
          <w:lang w:eastAsia="it-IT"/>
        </w:rPr>
        <w:t xml:space="preserve">            </w:t>
      </w:r>
    </w:p>
    <w:p w14:paraId="69E72E35" w14:textId="6AE3B779" w:rsidR="001B2C9D" w:rsidRDefault="001B2C9D" w:rsidP="00271601">
      <w:pPr>
        <w:pStyle w:val="Titolo"/>
        <w:jc w:val="both"/>
        <w:rPr>
          <w:sz w:val="28"/>
          <w:szCs w:val="28"/>
        </w:rPr>
      </w:pPr>
    </w:p>
    <w:p w14:paraId="7CD13F36" w14:textId="478C3C04" w:rsidR="00BF152A" w:rsidRPr="001B2C9D" w:rsidRDefault="00271601" w:rsidP="00271601">
      <w:pPr>
        <w:pStyle w:val="Titolo"/>
        <w:jc w:val="both"/>
        <w:rPr>
          <w:sz w:val="28"/>
          <w:szCs w:val="28"/>
        </w:rPr>
      </w:pPr>
      <w:r w:rsidRPr="001B2C9D">
        <w:rPr>
          <w:sz w:val="28"/>
          <w:szCs w:val="28"/>
        </w:rPr>
        <w:t>INFORMATIVA</w:t>
      </w:r>
      <w:r w:rsidR="00F87958" w:rsidRPr="001B2C9D">
        <w:rPr>
          <w:sz w:val="28"/>
          <w:szCs w:val="28"/>
        </w:rPr>
        <w:t xml:space="preserve"> SULL’ESCLUSIVIT</w:t>
      </w:r>
      <w:r w:rsidR="001D33CA" w:rsidRPr="001B2C9D">
        <w:rPr>
          <w:sz w:val="28"/>
          <w:szCs w:val="28"/>
        </w:rPr>
        <w:t>À DEL RAPPORTO DI PUBBLICO IMPIEGO ED I CASI DI DE</w:t>
      </w:r>
      <w:r w:rsidR="00B24B02" w:rsidRPr="001B2C9D">
        <w:rPr>
          <w:sz w:val="28"/>
          <w:szCs w:val="28"/>
        </w:rPr>
        <w:t>ROGA PER CUI RICHIEDERE AUTORIZZAZIONE ALLO SVOLGIMENTO DELLA LIBERA PROFESSIONE</w:t>
      </w:r>
      <w:r w:rsidR="00244B1C" w:rsidRPr="001B2C9D">
        <w:rPr>
          <w:sz w:val="28"/>
          <w:szCs w:val="28"/>
        </w:rPr>
        <w:t xml:space="preserve"> E AL CONFERIMENTO DI INCARICHI DA PARTE DI SOGGETTI ESTERNI PUBBLICI E PRIVATI</w:t>
      </w:r>
    </w:p>
    <w:p w14:paraId="71ACC669" w14:textId="3FE87731"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8"/>
          <w:szCs w:val="28"/>
          <w:lang w:eastAsia="it-IT"/>
        </w:rPr>
      </w:pPr>
    </w:p>
    <w:p w14:paraId="3D3758E5" w14:textId="1CFFCF15" w:rsidR="00594973" w:rsidRPr="001B2C9D" w:rsidRDefault="00594973" w:rsidP="00271601">
      <w:pPr>
        <w:spacing w:after="100" w:afterAutospacing="1" w:line="240" w:lineRule="auto"/>
        <w:ind w:firstLine="360"/>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Con la presente si dà informativa sulle disposizioni legislative che regolano la concessione di autorizzazioni a specifici incarichi e per l’esercizio di libere professioni. In particolare, l’art.53 del </w:t>
      </w:r>
      <w:proofErr w:type="gramStart"/>
      <w:r w:rsidRPr="001B2C9D">
        <w:rPr>
          <w:rFonts w:ascii="Times New Roman" w:eastAsiaTheme="minorEastAsia" w:hAnsi="Times New Roman"/>
          <w:color w:val="212529"/>
          <w:sz w:val="24"/>
          <w:szCs w:val="24"/>
          <w:lang w:eastAsia="it-IT"/>
        </w:rPr>
        <w:t>D.Lgs</w:t>
      </w:r>
      <w:proofErr w:type="gramEnd"/>
      <w:r w:rsidRPr="001B2C9D">
        <w:rPr>
          <w:rFonts w:ascii="Times New Roman" w:eastAsiaTheme="minorEastAsia" w:hAnsi="Times New Roman"/>
          <w:color w:val="212529"/>
          <w:sz w:val="24"/>
          <w:szCs w:val="24"/>
          <w:lang w:eastAsia="it-IT"/>
        </w:rPr>
        <w:t>.165/2001dispone che resta ferma per tutti i dipendenti pubblici la disciplina delle incompatibilità dettata dagli articoli 60e seguenti del T.U. 3/57, con </w:t>
      </w:r>
      <w:r w:rsidRPr="001B2C9D">
        <w:rPr>
          <w:rFonts w:ascii="Times New Roman" w:eastAsiaTheme="minorEastAsia" w:hAnsi="Times New Roman"/>
          <w:color w:val="212529"/>
          <w:sz w:val="24"/>
          <w:szCs w:val="24"/>
          <w:u w:val="single"/>
          <w:lang w:eastAsia="it-IT"/>
        </w:rPr>
        <w:t>una serie di deroghe a tale principio </w:t>
      </w:r>
      <w:r w:rsidRPr="001B2C9D">
        <w:rPr>
          <w:rFonts w:ascii="Times New Roman" w:eastAsiaTheme="minorEastAsia" w:hAnsi="Times New Roman"/>
          <w:color w:val="212529"/>
          <w:sz w:val="24"/>
          <w:szCs w:val="24"/>
          <w:lang w:eastAsia="it-IT"/>
        </w:rPr>
        <w:t>applicabili al personale scolastico,</w:t>
      </w:r>
      <w:r w:rsidR="00E84475"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che possono essere così individuate:</w:t>
      </w:r>
    </w:p>
    <w:p w14:paraId="0F5A2535" w14:textId="77777777" w:rsidR="00594973" w:rsidRPr="001B2C9D" w:rsidRDefault="00594973" w:rsidP="00271601">
      <w:pPr>
        <w:numPr>
          <w:ilvl w:val="0"/>
          <w:numId w:val="1"/>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lang w:eastAsia="it-IT"/>
        </w:rPr>
        <w:t>Deroghe di tipo oggettivo</w:t>
      </w:r>
      <w:r w:rsidRPr="001B2C9D">
        <w:rPr>
          <w:rFonts w:ascii="Times New Roman" w:eastAsia="Times New Roman" w:hAnsi="Times New Roman"/>
          <w:color w:val="212529"/>
          <w:sz w:val="24"/>
          <w:szCs w:val="24"/>
          <w:lang w:eastAsia="it-IT"/>
        </w:rPr>
        <w:t xml:space="preserve"> (attività espressamente elencate dal c. 6, art. 53 del </w:t>
      </w:r>
      <w:proofErr w:type="gramStart"/>
      <w:r w:rsidRPr="001B2C9D">
        <w:rPr>
          <w:rFonts w:ascii="Times New Roman" w:eastAsia="Times New Roman" w:hAnsi="Times New Roman"/>
          <w:color w:val="212529"/>
          <w:sz w:val="24"/>
          <w:szCs w:val="24"/>
          <w:lang w:eastAsia="it-IT"/>
        </w:rPr>
        <w:t>D.Lgs</w:t>
      </w:r>
      <w:proofErr w:type="gramEnd"/>
      <w:r w:rsidRPr="001B2C9D">
        <w:rPr>
          <w:rFonts w:ascii="Times New Roman" w:eastAsia="Times New Roman" w:hAnsi="Times New Roman"/>
          <w:color w:val="212529"/>
          <w:sz w:val="24"/>
          <w:szCs w:val="24"/>
          <w:lang w:eastAsia="it-IT"/>
        </w:rPr>
        <w:t>. 165/01);</w:t>
      </w:r>
    </w:p>
    <w:p w14:paraId="105217D5" w14:textId="77777777" w:rsidR="00594973" w:rsidRPr="001B2C9D" w:rsidRDefault="00594973" w:rsidP="00271601">
      <w:pPr>
        <w:numPr>
          <w:ilvl w:val="0"/>
          <w:numId w:val="1"/>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lang w:eastAsia="it-IT"/>
        </w:rPr>
        <w:t>Deroghe per gli incarichi retribuiti</w:t>
      </w:r>
      <w:r w:rsidRPr="001B2C9D">
        <w:rPr>
          <w:rFonts w:ascii="Times New Roman" w:eastAsia="Times New Roman" w:hAnsi="Times New Roman"/>
          <w:color w:val="212529"/>
          <w:sz w:val="24"/>
          <w:szCs w:val="24"/>
          <w:lang w:eastAsia="it-IT"/>
        </w:rPr>
        <w:t> (se occasionali, temporanei, non in conflitto di interessi anche potenziali con l’amministrazione di appartenenza, non compresi nei doveri d’ufficio e naturalmente compatibili con il servizio in modo da non pregiudicarne il regolare e puntuale svolgimento – Circ. F.P. Parere 1/2012).</w:t>
      </w:r>
    </w:p>
    <w:p w14:paraId="523B85EE" w14:textId="2CA26404" w:rsidR="00594973" w:rsidRPr="001B2C9D" w:rsidRDefault="00594973" w:rsidP="00271601">
      <w:pPr>
        <w:numPr>
          <w:ilvl w:val="0"/>
          <w:numId w:val="1"/>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lang w:eastAsia="it-IT"/>
        </w:rPr>
        <w:t>Deroghe di tipo soggettivo</w:t>
      </w:r>
      <w:r w:rsidRPr="001B2C9D">
        <w:rPr>
          <w:rFonts w:ascii="Times New Roman" w:eastAsia="Times New Roman" w:hAnsi="Times New Roman"/>
          <w:color w:val="212529"/>
          <w:sz w:val="24"/>
          <w:szCs w:val="24"/>
          <w:lang w:eastAsia="it-IT"/>
        </w:rPr>
        <w:t> (part-time non superiore al 50% rispetto al tempo pieno);</w:t>
      </w:r>
    </w:p>
    <w:p w14:paraId="6C98B881" w14:textId="1AAA2B70"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I commi dal7a l13 dell’art.53 del </w:t>
      </w:r>
      <w:proofErr w:type="gramStart"/>
      <w:r w:rsidRPr="001B2C9D">
        <w:rPr>
          <w:rFonts w:ascii="Times New Roman" w:eastAsiaTheme="minorEastAsia" w:hAnsi="Times New Roman"/>
          <w:color w:val="212529"/>
          <w:sz w:val="24"/>
          <w:szCs w:val="24"/>
          <w:lang w:eastAsia="it-IT"/>
        </w:rPr>
        <w:t>D.Lgs</w:t>
      </w:r>
      <w:proofErr w:type="gramEnd"/>
      <w:r w:rsidRPr="001B2C9D">
        <w:rPr>
          <w:rFonts w:ascii="Times New Roman" w:eastAsiaTheme="minorEastAsia" w:hAnsi="Times New Roman"/>
          <w:color w:val="212529"/>
          <w:sz w:val="24"/>
          <w:szCs w:val="24"/>
          <w:lang w:eastAsia="it-IT"/>
        </w:rPr>
        <w:t>.165/01 prevedono che gli incarichi retribuiti conferiti ai pubblici dipendenti </w:t>
      </w:r>
      <w:r w:rsidRPr="001B2C9D">
        <w:rPr>
          <w:rFonts w:ascii="Times New Roman" w:eastAsiaTheme="minorEastAsia" w:hAnsi="Times New Roman"/>
          <w:color w:val="212529"/>
          <w:sz w:val="24"/>
          <w:szCs w:val="24"/>
          <w:u w:val="single"/>
          <w:lang w:eastAsia="it-IT"/>
        </w:rPr>
        <w:t>devono essere preventivamente autorizzati dall’Amministrazione di appartenenza</w:t>
      </w:r>
      <w:r w:rsidRPr="001B2C9D">
        <w:rPr>
          <w:rFonts w:ascii="Times New Roman" w:eastAsiaTheme="minorEastAsia" w:hAnsi="Times New Roman"/>
          <w:color w:val="212529"/>
          <w:sz w:val="24"/>
          <w:szCs w:val="24"/>
          <w:lang w:eastAsia="it-IT"/>
        </w:rPr>
        <w:t>. Tali incarichi sono quelli, anche occasionali, non compresi nei compiti e doveri di ufficio, per i quali è previsto, sotto qualsiasi forma, un compenso.</w:t>
      </w:r>
    </w:p>
    <w:p w14:paraId="0B9794AC" w14:textId="0C5B4AEA" w:rsidR="00594973" w:rsidRPr="001B2C9D" w:rsidRDefault="00594973" w:rsidP="00271601">
      <w:pPr>
        <w:numPr>
          <w:ilvl w:val="0"/>
          <w:numId w:val="2"/>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u w:val="single"/>
          <w:lang w:eastAsia="it-IT"/>
        </w:rPr>
        <w:t>DEROGHE di tipo oggettivo. </w:t>
      </w:r>
      <w:r w:rsidRPr="001B2C9D">
        <w:rPr>
          <w:rFonts w:ascii="Times New Roman" w:eastAsia="Times New Roman" w:hAnsi="Times New Roman"/>
          <w:color w:val="212529"/>
          <w:sz w:val="24"/>
          <w:szCs w:val="24"/>
          <w:lang w:eastAsia="it-IT"/>
        </w:rPr>
        <w:t xml:space="preserve">Ai sensi </w:t>
      </w:r>
      <w:proofErr w:type="spellStart"/>
      <w:r w:rsidRPr="001B2C9D">
        <w:rPr>
          <w:rFonts w:ascii="Times New Roman" w:eastAsia="Times New Roman" w:hAnsi="Times New Roman"/>
          <w:color w:val="212529"/>
          <w:sz w:val="24"/>
          <w:szCs w:val="24"/>
          <w:lang w:eastAsia="it-IT"/>
        </w:rPr>
        <w:t>delc</w:t>
      </w:r>
      <w:proofErr w:type="spellEnd"/>
      <w:r w:rsidRPr="001B2C9D">
        <w:rPr>
          <w:rFonts w:ascii="Times New Roman" w:eastAsia="Times New Roman" w:hAnsi="Times New Roman"/>
          <w:color w:val="212529"/>
          <w:sz w:val="24"/>
          <w:szCs w:val="24"/>
          <w:lang w:eastAsia="it-IT"/>
        </w:rPr>
        <w:t>. 6, art. 53, sono ESCLUSI dalla richiesta di autorizzazione i compensi derivanti dalle seguenti attività (sempre e comunque in regime di mancanza di conflitto di interessi): </w:t>
      </w:r>
    </w:p>
    <w:p w14:paraId="512F393D" w14:textId="0D5134CB"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a)</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collaborazione a giornali, riviste, enciclopedie e simili;</w:t>
      </w:r>
    </w:p>
    <w:p w14:paraId="1BB3C030" w14:textId="77777777"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b) utilizzazione economica da parte dell’autore o inventore di opere dell’ingegno e di invenzioni;</w:t>
      </w:r>
    </w:p>
    <w:p w14:paraId="59E0C1E9" w14:textId="77777777"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c) la partecipazione a convegni e seminari;</w:t>
      </w:r>
    </w:p>
    <w:p w14:paraId="1E7BE4A2" w14:textId="77777777"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d) incarichi per i quali è corrisposto solo il rimborso delle spese documentate;</w:t>
      </w:r>
    </w:p>
    <w:p w14:paraId="11FEDE4A" w14:textId="7F62FFB2"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lastRenderedPageBreak/>
        <w:t>e)</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le attività rese a titolo gratuito presso associazioni di volontariato e/o cooperative a carattere socio-assistenziale senza scopo di lucro;</w:t>
      </w:r>
    </w:p>
    <w:p w14:paraId="79A282A3" w14:textId="77777777"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e) incarichi per lo svolgimento dei quali il dipendente è posto in posizione di aspettativa, di comando o fuori ruolo;</w:t>
      </w:r>
    </w:p>
    <w:p w14:paraId="2F93E801" w14:textId="77777777" w:rsidR="00A07A62"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f) incarichi conferiti dalle OO.SS. a dipendenti presso le stesse distaccati o in aspettativa non retribuita;</w:t>
      </w:r>
    </w:p>
    <w:p w14:paraId="05DFAF80" w14:textId="08D4BEC9"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heme="minorEastAsia" w:hAnsi="Times New Roman"/>
          <w:color w:val="212529"/>
          <w:sz w:val="24"/>
          <w:szCs w:val="24"/>
          <w:lang w:eastAsia="it-IT"/>
        </w:rPr>
        <w:t>f-bis) attività di formazione diretta ai dipendenti della pubblica amministrazione nonché di docenza e di ricerca</w:t>
      </w:r>
      <w:r w:rsidR="00757A3D"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scientifica (in base alla modifica effettuata dalla Legge 125 del 30/10/2013).</w:t>
      </w:r>
    </w:p>
    <w:p w14:paraId="0145C06A" w14:textId="42DDC647" w:rsidR="00594973" w:rsidRPr="001B2C9D" w:rsidRDefault="00594973" w:rsidP="00271601">
      <w:pPr>
        <w:pStyle w:val="Paragrafoelenco"/>
        <w:numPr>
          <w:ilvl w:val="0"/>
          <w:numId w:val="2"/>
        </w:num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DEROGHE per gli incarichi retribuiti </w:t>
      </w:r>
      <w:r w:rsidRPr="001B2C9D">
        <w:rPr>
          <w:rFonts w:ascii="Times New Roman" w:eastAsiaTheme="minorEastAsia" w:hAnsi="Times New Roman"/>
          <w:color w:val="212529"/>
          <w:sz w:val="24"/>
          <w:szCs w:val="24"/>
          <w:lang w:eastAsia="it-IT"/>
        </w:rPr>
        <w:t>(</w:t>
      </w:r>
      <w:proofErr w:type="gramStart"/>
      <w:r w:rsidRPr="001B2C9D">
        <w:rPr>
          <w:rFonts w:ascii="Times New Roman" w:eastAsiaTheme="minorEastAsia" w:hAnsi="Times New Roman"/>
          <w:color w:val="212529"/>
          <w:sz w:val="24"/>
          <w:szCs w:val="24"/>
          <w:lang w:eastAsia="it-IT"/>
        </w:rPr>
        <w:t>anche  occasionali</w:t>
      </w:r>
      <w:proofErr w:type="gramEnd"/>
      <w:r w:rsidRPr="001B2C9D">
        <w:rPr>
          <w:rFonts w:ascii="Times New Roman" w:eastAsiaTheme="minorEastAsia" w:hAnsi="Times New Roman"/>
          <w:color w:val="212529"/>
          <w:sz w:val="24"/>
          <w:szCs w:val="24"/>
          <w:lang w:eastAsia="it-IT"/>
        </w:rPr>
        <w:t xml:space="preserve">) non compresi nei doveri d’ufficio conferiti da altre Amministrazioni Pubbliche o da soggetti privati. Le condizioni per cui possono essere autorizzati tali incarichi sono le seguenti (Art. 508, c. 15 del </w:t>
      </w:r>
      <w:proofErr w:type="gramStart"/>
      <w:r w:rsidRPr="001B2C9D">
        <w:rPr>
          <w:rFonts w:ascii="Times New Roman" w:eastAsiaTheme="minorEastAsia" w:hAnsi="Times New Roman"/>
          <w:color w:val="212529"/>
          <w:sz w:val="24"/>
          <w:szCs w:val="24"/>
          <w:lang w:eastAsia="it-IT"/>
        </w:rPr>
        <w:t>D.Lgs</w:t>
      </w:r>
      <w:proofErr w:type="gramEnd"/>
      <w:r w:rsidRPr="001B2C9D">
        <w:rPr>
          <w:rFonts w:ascii="Times New Roman" w:eastAsiaTheme="minorEastAsia" w:hAnsi="Times New Roman"/>
          <w:color w:val="212529"/>
          <w:sz w:val="24"/>
          <w:szCs w:val="24"/>
          <w:lang w:eastAsia="it-IT"/>
        </w:rPr>
        <w:t>. 297/94):</w:t>
      </w:r>
    </w:p>
    <w:p w14:paraId="6BF34400" w14:textId="64A7D45F"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L’attività deve essere svolta al di fuori dell’orario di servizio e deve essere autorizzata dal DS.</w:t>
      </w:r>
    </w:p>
    <w:p w14:paraId="6E849541" w14:textId="19138B9B"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NON sono autorizzabili incarichi in società costituite a fine di lucro,</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tranne che si tratti di cariche in società od enti per i quali la nomina è riservata allo Stato e sia intervenuta l’autorizzazione del MIUR.</w:t>
      </w:r>
    </w:p>
    <w:p w14:paraId="6F5EE183" w14:textId="77777777"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 Sono autorizzabili attività esercitate sporadicamente e occasionalmente, anche se eseguite periodicamente e retribuite, qualora per l’aspetto quantitativo e per la mancanza di abitualità, non diano luogo ad interferenze con l’impiego e </w:t>
      </w:r>
      <w:r w:rsidRPr="001B2C9D">
        <w:rPr>
          <w:rFonts w:ascii="Times New Roman" w:eastAsiaTheme="minorEastAsia" w:hAnsi="Times New Roman"/>
          <w:color w:val="212529"/>
          <w:sz w:val="24"/>
          <w:szCs w:val="24"/>
          <w:u w:val="single"/>
          <w:lang w:eastAsia="it-IT"/>
        </w:rPr>
        <w:t>non assumano caratteristiche di “prevalenza” rispetto all’impegno derivante dal rapporto pubblico;</w:t>
      </w:r>
    </w:p>
    <w:p w14:paraId="25FE4505" w14:textId="77777777"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 Sono autorizzabili attività che non prevedono conflitto (anche potenziale) con gli interessi dell’amministrazione (Legge 190/12) e con il principio del buon andamento della Pubblica Amministrazione;</w:t>
      </w:r>
    </w:p>
    <w:p w14:paraId="26AA8FFC" w14:textId="77777777"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Ø Sono autorizzabili attività che non prevedono il coinvolgimento, per eventuali patrocini in controversie, con la Pubblica Amministrazione;</w:t>
      </w:r>
    </w:p>
    <w:p w14:paraId="5CAFB56C" w14:textId="4376B56A" w:rsidR="00A641CC"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proofErr w:type="gramStart"/>
      <w:r w:rsidRPr="001B2C9D">
        <w:rPr>
          <w:rFonts w:ascii="Times New Roman" w:eastAsiaTheme="minorEastAsia" w:hAnsi="Times New Roman"/>
          <w:color w:val="212529"/>
          <w:sz w:val="24"/>
          <w:szCs w:val="24"/>
          <w:lang w:eastAsia="it-IT"/>
        </w:rPr>
        <w:t>Ø  Sono</w:t>
      </w:r>
      <w:proofErr w:type="gramEnd"/>
      <w:r w:rsidRPr="001B2C9D">
        <w:rPr>
          <w:rFonts w:ascii="Times New Roman" w:eastAsiaTheme="minorEastAsia" w:hAnsi="Times New Roman"/>
          <w:color w:val="212529"/>
          <w:sz w:val="24"/>
          <w:szCs w:val="24"/>
          <w:lang w:eastAsia="it-IT"/>
        </w:rPr>
        <w:t xml:space="preserve"> autorizzabili attività che prevedono la compatibilità dell’impegno lavorativo derivante dall’incarico con l’assolvimento di tutte le attività inerenti l’attività cui il dipendente è addetto, in modo tale da non pregiudicarne in nessun modo il regolare svolgimento, con l’ulteriore precisazione che l’attività dovrà necessariamente essere svolta al di fuori dell’orario di servizio</w:t>
      </w:r>
    </w:p>
    <w:p w14:paraId="16A8F4AD" w14:textId="355D67DF" w:rsidR="00A641CC" w:rsidRPr="001B2C9D" w:rsidRDefault="00594973" w:rsidP="00271601">
      <w:pPr>
        <w:spacing w:after="100" w:afterAutospacing="1" w:line="240" w:lineRule="auto"/>
        <w:ind w:left="360"/>
        <w:jc w:val="both"/>
        <w:divId w:val="747267434"/>
        <w:rPr>
          <w:rFonts w:ascii="Times New Roman" w:eastAsiaTheme="minorEastAsia" w:hAnsi="Times New Roman"/>
          <w:b/>
          <w:bCs/>
          <w:color w:val="212529"/>
          <w:sz w:val="24"/>
          <w:szCs w:val="24"/>
          <w:u w:val="single"/>
          <w:lang w:eastAsia="it-IT"/>
        </w:rPr>
      </w:pPr>
      <w:r w:rsidRPr="001B2C9D">
        <w:rPr>
          <w:rFonts w:ascii="Times New Roman" w:eastAsiaTheme="minorEastAsia" w:hAnsi="Times New Roman"/>
          <w:b/>
          <w:bCs/>
          <w:color w:val="212529"/>
          <w:sz w:val="24"/>
          <w:szCs w:val="24"/>
          <w:u w:val="single"/>
          <w:lang w:eastAsia="it-IT"/>
        </w:rPr>
        <w:lastRenderedPageBreak/>
        <w:t>Regime di INCOMPATIBILIT</w:t>
      </w:r>
      <w:r w:rsidR="005E09A6" w:rsidRPr="001B2C9D">
        <w:rPr>
          <w:rFonts w:ascii="Times New Roman" w:eastAsiaTheme="minorEastAsia" w:hAnsi="Times New Roman"/>
          <w:b/>
          <w:bCs/>
          <w:color w:val="212529"/>
          <w:sz w:val="24"/>
          <w:szCs w:val="24"/>
          <w:u w:val="single"/>
          <w:lang w:eastAsia="it-IT"/>
        </w:rPr>
        <w:t>À</w:t>
      </w:r>
    </w:p>
    <w:p w14:paraId="0DAA9A71" w14:textId="6ABF54A8" w:rsidR="00594973" w:rsidRPr="001B2C9D" w:rsidRDefault="00594973" w:rsidP="00271601">
      <w:pPr>
        <w:spacing w:after="100" w:afterAutospacing="1" w:line="240" w:lineRule="auto"/>
        <w:ind w:left="360"/>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Restano in ogni caso sempre incompatibili con il rapporto di pubblico impiego le seguenti attività (T.U. n° 3/57):</w:t>
      </w:r>
    </w:p>
    <w:p w14:paraId="64F3919A" w14:textId="1CEC7610" w:rsidR="00594973" w:rsidRPr="001B2C9D" w:rsidRDefault="005E09A6" w:rsidP="00271601">
      <w:pPr>
        <w:numPr>
          <w:ilvl w:val="0"/>
          <w:numId w:val="3"/>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Attività</w:t>
      </w:r>
      <w:r w:rsidR="00594973" w:rsidRPr="001B2C9D">
        <w:rPr>
          <w:rFonts w:ascii="Times New Roman" w:eastAsia="Times New Roman" w:hAnsi="Times New Roman"/>
          <w:color w:val="212529"/>
          <w:sz w:val="24"/>
          <w:szCs w:val="24"/>
          <w:lang w:eastAsia="it-IT"/>
        </w:rPr>
        <w:t xml:space="preserve"> imprenditoriale (commerciale, industriale, professionale, artigianale), salvo i casi in cui il dipendente ha un contratto di P.T. non superiore al 50%;</w:t>
      </w:r>
    </w:p>
    <w:p w14:paraId="6F25B5C2" w14:textId="77777777" w:rsidR="00594973" w:rsidRPr="001B2C9D" w:rsidRDefault="00594973" w:rsidP="00271601">
      <w:pPr>
        <w:numPr>
          <w:ilvl w:val="0"/>
          <w:numId w:val="3"/>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L’assunzione di cariche in società aventi scopo di lucro;</w:t>
      </w:r>
    </w:p>
    <w:p w14:paraId="14BAB423" w14:textId="77777777" w:rsidR="00594973" w:rsidRPr="001B2C9D" w:rsidRDefault="00594973" w:rsidP="00271601">
      <w:pPr>
        <w:numPr>
          <w:ilvl w:val="0"/>
          <w:numId w:val="3"/>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Attività che presentano elementi di conflitto di interessi (attività che possono pregiudicare l’esercizio imparziale delle funzioni attribuite al dipendente);</w:t>
      </w:r>
    </w:p>
    <w:p w14:paraId="4E40571E" w14:textId="2CF64B26" w:rsidR="005E09A6" w:rsidRPr="001B2C9D" w:rsidRDefault="00594973" w:rsidP="00271601">
      <w:pPr>
        <w:numPr>
          <w:ilvl w:val="0"/>
          <w:numId w:val="3"/>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color w:val="212529"/>
          <w:sz w:val="24"/>
          <w:szCs w:val="24"/>
          <w:lang w:eastAsia="it-IT"/>
        </w:rPr>
        <w:t>Il divieto di cumulo di impiego con altra Amministrazione Pubblica</w:t>
      </w:r>
      <w:r w:rsidR="003057E1" w:rsidRPr="001B2C9D">
        <w:rPr>
          <w:rFonts w:ascii="Times New Roman" w:eastAsia="Times New Roman" w:hAnsi="Times New Roman"/>
          <w:color w:val="212529"/>
          <w:sz w:val="24"/>
          <w:szCs w:val="24"/>
          <w:lang w:eastAsia="it-IT"/>
        </w:rPr>
        <w:t>.</w:t>
      </w:r>
    </w:p>
    <w:p w14:paraId="74DC93CF" w14:textId="452D9CB0" w:rsidR="00594973" w:rsidRPr="001B2C9D" w:rsidRDefault="00594973" w:rsidP="00271601">
      <w:pPr>
        <w:spacing w:before="100" w:beforeAutospacing="1" w:after="100" w:afterAutospacing="1" w:line="240" w:lineRule="auto"/>
        <w:ind w:left="720"/>
        <w:jc w:val="both"/>
        <w:divId w:val="747267434"/>
        <w:rPr>
          <w:rFonts w:ascii="Times New Roman" w:eastAsia="Times New Roman" w:hAnsi="Times New Roman"/>
          <w:color w:val="212529"/>
          <w:sz w:val="24"/>
          <w:szCs w:val="24"/>
          <w:lang w:eastAsia="it-IT"/>
        </w:rPr>
      </w:pPr>
      <w:r w:rsidRPr="001B2C9D">
        <w:rPr>
          <w:rFonts w:ascii="Times New Roman" w:eastAsiaTheme="minorEastAsia" w:hAnsi="Times New Roman"/>
          <w:b/>
          <w:bCs/>
          <w:color w:val="212529"/>
          <w:sz w:val="24"/>
          <w:szCs w:val="24"/>
          <w:lang w:eastAsia="it-IT"/>
        </w:rPr>
        <w:t xml:space="preserve">Si noti che l’inosservanza del divieto posto dall’art. 53, c. 7 del </w:t>
      </w:r>
      <w:proofErr w:type="spellStart"/>
      <w:r w:rsidRPr="001B2C9D">
        <w:rPr>
          <w:rFonts w:ascii="Times New Roman" w:eastAsiaTheme="minorEastAsia" w:hAnsi="Times New Roman"/>
          <w:b/>
          <w:bCs/>
          <w:color w:val="212529"/>
          <w:sz w:val="24"/>
          <w:szCs w:val="24"/>
          <w:lang w:eastAsia="it-IT"/>
        </w:rPr>
        <w:t>Dlgs</w:t>
      </w:r>
      <w:proofErr w:type="spellEnd"/>
      <w:r w:rsidRPr="001B2C9D">
        <w:rPr>
          <w:rFonts w:ascii="Times New Roman" w:eastAsiaTheme="minorEastAsia" w:hAnsi="Times New Roman"/>
          <w:b/>
          <w:bCs/>
          <w:color w:val="212529"/>
          <w:sz w:val="24"/>
          <w:szCs w:val="24"/>
          <w:lang w:eastAsia="it-IT"/>
        </w:rPr>
        <w:t>. 165/01 (*) impone al lavoratore che ha disatteso l’obbligo di esclusività del rapporto di pubblico impiego, il versamento a favore dell’amministrazione di appartenenza, del compenso dovuto per le prestazioni non autorizzate. </w:t>
      </w:r>
    </w:p>
    <w:p w14:paraId="47219919" w14:textId="5A9CC926"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i/>
          <w:iCs/>
          <w:color w:val="212529"/>
          <w:sz w:val="24"/>
          <w:szCs w:val="24"/>
          <w:lang w:eastAsia="it-IT"/>
        </w:rPr>
        <w:t xml:space="preserve">(*) I dipendenti pubblici non possono svolgere incarichi retribuiti che non siano stati conferiti o previamente autorizzati dall’amministrazione di </w:t>
      </w:r>
      <w:proofErr w:type="gramStart"/>
      <w:r w:rsidRPr="001B2C9D">
        <w:rPr>
          <w:rFonts w:ascii="Times New Roman" w:eastAsiaTheme="minorEastAsia" w:hAnsi="Times New Roman"/>
          <w:i/>
          <w:iCs/>
          <w:color w:val="212529"/>
          <w:sz w:val="24"/>
          <w:szCs w:val="24"/>
          <w:lang w:eastAsia="it-IT"/>
        </w:rPr>
        <w:t>appartenenza.(</w:t>
      </w:r>
      <w:proofErr w:type="gramEnd"/>
      <w:r w:rsidRPr="001B2C9D">
        <w:rPr>
          <w:rFonts w:ascii="Times New Roman" w:eastAsiaTheme="minorEastAsia" w:hAnsi="Times New Roman"/>
          <w:i/>
          <w:iCs/>
          <w:color w:val="212529"/>
          <w:sz w:val="24"/>
          <w:szCs w:val="24"/>
          <w:lang w:eastAsia="it-IT"/>
        </w:rPr>
        <w:t>—). In caso di inosservanza del divieto, </w:t>
      </w:r>
      <w:r w:rsidRPr="001B2C9D">
        <w:rPr>
          <w:rFonts w:ascii="Times New Roman" w:eastAsiaTheme="minorEastAsia" w:hAnsi="Times New Roman"/>
          <w:i/>
          <w:iCs/>
          <w:color w:val="212529"/>
          <w:sz w:val="24"/>
          <w:szCs w:val="24"/>
          <w:u w:val="single"/>
          <w:lang w:eastAsia="it-IT"/>
        </w:rPr>
        <w:t>salve le più gravi sanzioni e ferma restando la responsabilità disciplinare</w:t>
      </w:r>
      <w:r w:rsidRPr="001B2C9D">
        <w:rPr>
          <w:rFonts w:ascii="Times New Roman" w:eastAsiaTheme="minorEastAsia" w:hAnsi="Times New Roman"/>
          <w:i/>
          <w:iCs/>
          <w:color w:val="212529"/>
          <w:sz w:val="24"/>
          <w:szCs w:val="24"/>
          <w:lang w:eastAsia="it-IT"/>
        </w:rPr>
        <w:t>, il compenso dovuto per le prestazioni eventualmente svolte deve essere versato, a cura dell’erogante o, in difetto, del percettore, nel conto dell’entrata del bilancio dell’amministrazione di appartenenza del dipendente per essere destinato ad incremento del fondo di produttività o di fondi equivalenti.</w:t>
      </w:r>
    </w:p>
    <w:p w14:paraId="3B6E2868" w14:textId="2C65CEC2" w:rsidR="00A641CC" w:rsidRPr="001B2C9D" w:rsidRDefault="003057E1"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i/>
          <w:iCs/>
          <w:color w:val="212529"/>
          <w:sz w:val="24"/>
          <w:szCs w:val="24"/>
          <w:lang w:eastAsia="it-IT"/>
        </w:rPr>
        <w:t>ATTIVITÀ</w:t>
      </w:r>
      <w:r w:rsidR="00594973" w:rsidRPr="001B2C9D">
        <w:rPr>
          <w:rFonts w:ascii="Times New Roman" w:eastAsiaTheme="minorEastAsia" w:hAnsi="Times New Roman"/>
          <w:i/>
          <w:iCs/>
          <w:color w:val="212529"/>
          <w:sz w:val="24"/>
          <w:szCs w:val="24"/>
          <w:lang w:eastAsia="it-IT"/>
        </w:rPr>
        <w:t xml:space="preserve"> PROFESSIONALI (Legge n° 4/2013 per le professioni non regolamentate) </w:t>
      </w:r>
    </w:p>
    <w:p w14:paraId="1C6C37D0" w14:textId="6D9849CD" w:rsidR="00594973" w:rsidRPr="001B2C9D" w:rsidRDefault="00594973" w:rsidP="00271601">
      <w:pPr>
        <w:spacing w:after="100" w:afterAutospacing="1" w:line="240" w:lineRule="auto"/>
        <w:ind w:left="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Con riguardo all’attività professionale – fermo restando quanto precisato al punto B) </w:t>
      </w:r>
      <w:proofErr w:type="gramStart"/>
      <w:r w:rsidRPr="001B2C9D">
        <w:rPr>
          <w:rFonts w:ascii="Times New Roman" w:eastAsiaTheme="minorEastAsia" w:hAnsi="Times New Roman"/>
          <w:color w:val="212529"/>
          <w:sz w:val="24"/>
          <w:szCs w:val="24"/>
          <w:lang w:eastAsia="it-IT"/>
        </w:rPr>
        <w:t>– ,</w:t>
      </w:r>
      <w:proofErr w:type="gramEnd"/>
      <w:r w:rsidRPr="001B2C9D">
        <w:rPr>
          <w:rFonts w:ascii="Times New Roman" w:eastAsiaTheme="minorEastAsia" w:hAnsi="Times New Roman"/>
          <w:color w:val="212529"/>
          <w:sz w:val="24"/>
          <w:szCs w:val="24"/>
          <w:lang w:eastAsia="it-IT"/>
        </w:rPr>
        <w:t xml:space="preserve"> l’art. 508, c. 15 del D.Lgs. 297/94 prevede che “</w:t>
      </w:r>
      <w:r w:rsidRPr="001B2C9D">
        <w:rPr>
          <w:rFonts w:ascii="Times New Roman" w:eastAsiaTheme="minorEastAsia" w:hAnsi="Times New Roman"/>
          <w:i/>
          <w:iCs/>
          <w:color w:val="212529"/>
          <w:sz w:val="24"/>
          <w:szCs w:val="24"/>
          <w:lang w:eastAsia="it-IT"/>
        </w:rPr>
        <w:t>al personale docente (anche a tempo pieno) è consentito – previa autorizzazione del dirigente – l’esercizio di libere professioni che non siano di pregiudizio all’assolvimento di tutte le attività inerente alla funzione docente e siano compatibili con l’orario di insegnamento e di servizio”. Inoltre (TAR Toscana – 26/06/95) l’esercizio delle libere professioni di cui sopra – nel pieno rispetto dei vincoli e limiti indicati – non si riferisce necessariamente alle sole professioni per le quali è richiesta l’iscrizione in albi” (Legge n°4/2013 per le professioni non regolamentate)</w:t>
      </w:r>
    </w:p>
    <w:p w14:paraId="3B9F03D3" w14:textId="2FFBD2D6" w:rsidR="00594973" w:rsidRPr="001B2C9D" w:rsidRDefault="00594973" w:rsidP="00271601">
      <w:pPr>
        <w:pStyle w:val="Paragrafoelenco"/>
        <w:numPr>
          <w:ilvl w:val="0"/>
          <w:numId w:val="2"/>
        </w:numPr>
        <w:spacing w:before="100" w:beforeAutospacing="1" w:after="100" w:afterAutospacing="1" w:line="240" w:lineRule="auto"/>
        <w:jc w:val="both"/>
        <w:divId w:val="747267434"/>
        <w:rPr>
          <w:rFonts w:ascii="Times New Roman" w:eastAsia="Times New Roman" w:hAnsi="Times New Roman"/>
          <w:color w:val="212529"/>
          <w:sz w:val="24"/>
          <w:szCs w:val="24"/>
          <w:lang w:eastAsia="it-IT"/>
        </w:rPr>
      </w:pPr>
      <w:r w:rsidRPr="001B2C9D">
        <w:rPr>
          <w:rFonts w:ascii="Times New Roman" w:eastAsia="Times New Roman" w:hAnsi="Times New Roman"/>
          <w:b/>
          <w:bCs/>
          <w:color w:val="212529"/>
          <w:sz w:val="24"/>
          <w:szCs w:val="24"/>
          <w:lang w:eastAsia="it-IT"/>
        </w:rPr>
        <w:t> </w:t>
      </w:r>
      <w:r w:rsidRPr="001B2C9D">
        <w:rPr>
          <w:rFonts w:ascii="Times New Roman" w:eastAsia="Times New Roman" w:hAnsi="Times New Roman"/>
          <w:b/>
          <w:bCs/>
          <w:color w:val="212529"/>
          <w:sz w:val="24"/>
          <w:szCs w:val="24"/>
          <w:u w:val="single"/>
          <w:lang w:eastAsia="it-IT"/>
        </w:rPr>
        <w:t>DEROGHE di tipo soggettivo</w:t>
      </w:r>
      <w:r w:rsidRPr="001B2C9D">
        <w:rPr>
          <w:rFonts w:ascii="Times New Roman" w:eastAsia="Times New Roman" w:hAnsi="Times New Roman"/>
          <w:color w:val="212529"/>
          <w:sz w:val="24"/>
          <w:szCs w:val="24"/>
          <w:u w:val="single"/>
          <w:lang w:eastAsia="it-IT"/>
        </w:rPr>
        <w:t> </w:t>
      </w:r>
      <w:r w:rsidRPr="001B2C9D">
        <w:rPr>
          <w:rFonts w:ascii="Times New Roman" w:eastAsia="Times New Roman" w:hAnsi="Times New Roman"/>
          <w:color w:val="212529"/>
          <w:sz w:val="24"/>
          <w:szCs w:val="24"/>
          <w:lang w:eastAsia="it-IT"/>
        </w:rPr>
        <w:t>(part-time non superiore al 50% – Legge 662/96, art. 1, c. 56)</w:t>
      </w:r>
    </w:p>
    <w:p w14:paraId="6AE75D7D" w14:textId="17AC8759" w:rsidR="00271601" w:rsidRPr="001B2C9D" w:rsidRDefault="00594973" w:rsidP="007C2032">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lastRenderedPageBreak/>
        <w:t>I</w:t>
      </w:r>
      <w:r w:rsidR="007C2032"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dipendenti </w:t>
      </w:r>
      <w:r w:rsidRPr="001B2C9D">
        <w:rPr>
          <w:rFonts w:ascii="Times New Roman" w:eastAsiaTheme="minorEastAsia" w:hAnsi="Times New Roman"/>
          <w:b/>
          <w:bCs/>
          <w:color w:val="212529"/>
          <w:sz w:val="24"/>
          <w:szCs w:val="24"/>
          <w:lang w:eastAsia="it-IT"/>
        </w:rPr>
        <w:t>in regime di part time (P.T.) che </w:t>
      </w:r>
      <w:r w:rsidRPr="001B2C9D">
        <w:rPr>
          <w:rFonts w:ascii="Times New Roman" w:eastAsiaTheme="minorEastAsia" w:hAnsi="Times New Roman"/>
          <w:b/>
          <w:bCs/>
          <w:color w:val="212529"/>
          <w:sz w:val="24"/>
          <w:szCs w:val="24"/>
          <w:u w:val="single"/>
          <w:lang w:eastAsia="it-IT"/>
        </w:rPr>
        <w:t>non superano il 50% della prestazione lavorativa</w:t>
      </w:r>
      <w:r w:rsidRPr="001B2C9D">
        <w:rPr>
          <w:rFonts w:ascii="Times New Roman" w:eastAsiaTheme="minorEastAsia" w:hAnsi="Times New Roman"/>
          <w:b/>
          <w:bCs/>
          <w:color w:val="212529"/>
          <w:sz w:val="24"/>
          <w:szCs w:val="24"/>
          <w:lang w:eastAsia="it-IT"/>
        </w:rPr>
        <w:t> </w:t>
      </w:r>
      <w:r w:rsidRPr="001B2C9D">
        <w:rPr>
          <w:rFonts w:ascii="Times New Roman" w:eastAsiaTheme="minorEastAsia" w:hAnsi="Times New Roman"/>
          <w:color w:val="212529"/>
          <w:sz w:val="24"/>
          <w:szCs w:val="24"/>
          <w:lang w:eastAsia="it-IT"/>
        </w:rPr>
        <w:t>possono svolgere un’altra attività lavorativa </w:t>
      </w:r>
      <w:r w:rsidRPr="001B2C9D">
        <w:rPr>
          <w:rFonts w:ascii="Times New Roman" w:eastAsiaTheme="minorEastAsia" w:hAnsi="Times New Roman"/>
          <w:color w:val="212529"/>
          <w:sz w:val="24"/>
          <w:szCs w:val="24"/>
          <w:u w:val="single"/>
          <w:lang w:eastAsia="it-IT"/>
        </w:rPr>
        <w:t>sia come dipendente (mai con un’altra amministrazione pubblica) sia come lavoratore autonomo </w:t>
      </w:r>
      <w:r w:rsidRPr="001B2C9D">
        <w:rPr>
          <w:rFonts w:ascii="Times New Roman" w:eastAsiaTheme="minorEastAsia" w:hAnsi="Times New Roman"/>
          <w:color w:val="212529"/>
          <w:sz w:val="24"/>
          <w:szCs w:val="24"/>
          <w:lang w:eastAsia="it-IT"/>
        </w:rPr>
        <w:t>a condizione che tali attività non comportino un conflitto di interesse con la specifica attività di servizio del dipendente e che non arrechino pregiudizio alle esigenze di servizio. </w:t>
      </w:r>
      <w:r w:rsidRPr="001B2C9D">
        <w:rPr>
          <w:rFonts w:ascii="Times New Roman" w:eastAsiaTheme="minorEastAsia" w:hAnsi="Times New Roman"/>
          <w:b/>
          <w:bCs/>
          <w:color w:val="212529"/>
          <w:sz w:val="24"/>
          <w:szCs w:val="24"/>
          <w:lang w:eastAsia="it-IT"/>
        </w:rPr>
        <w:t xml:space="preserve">Inoltre i dipendenti </w:t>
      </w:r>
      <w:proofErr w:type="gramStart"/>
      <w:r w:rsidRPr="001B2C9D">
        <w:rPr>
          <w:rFonts w:ascii="Times New Roman" w:eastAsiaTheme="minorEastAsia" w:hAnsi="Times New Roman"/>
          <w:b/>
          <w:bCs/>
          <w:color w:val="212529"/>
          <w:sz w:val="24"/>
          <w:szCs w:val="24"/>
          <w:lang w:eastAsia="it-IT"/>
        </w:rPr>
        <w:t>a  tempo</w:t>
      </w:r>
      <w:proofErr w:type="gramEnd"/>
      <w:r w:rsidRPr="001B2C9D">
        <w:rPr>
          <w:rFonts w:ascii="Times New Roman" w:eastAsiaTheme="minorEastAsia" w:hAnsi="Times New Roman"/>
          <w:b/>
          <w:bCs/>
          <w:color w:val="212529"/>
          <w:sz w:val="24"/>
          <w:szCs w:val="24"/>
          <w:lang w:eastAsia="it-IT"/>
        </w:rPr>
        <w:t xml:space="preserve"> parziale con orario non superiore al 50% se iscritti ad albi professionali non possono comunque svolgere incarichi professionali per conto di PP.AA. e non possono assumere il patrocinio legale in quelle controversie dove è coinvolta una P.A. </w:t>
      </w:r>
      <w:r w:rsidRPr="001B2C9D">
        <w:rPr>
          <w:rFonts w:ascii="Times New Roman" w:eastAsiaTheme="minorEastAsia" w:hAnsi="Times New Roman"/>
          <w:color w:val="212529"/>
          <w:sz w:val="24"/>
          <w:szCs w:val="24"/>
          <w:lang w:eastAsia="it-IT"/>
        </w:rPr>
        <w:t xml:space="preserve">(comma 56 bis dell’art. </w:t>
      </w:r>
      <w:proofErr w:type="gramStart"/>
      <w:r w:rsidRPr="001B2C9D">
        <w:rPr>
          <w:rFonts w:ascii="Times New Roman" w:eastAsiaTheme="minorEastAsia" w:hAnsi="Times New Roman"/>
          <w:color w:val="212529"/>
          <w:sz w:val="24"/>
          <w:szCs w:val="24"/>
          <w:lang w:eastAsia="it-IT"/>
        </w:rPr>
        <w:t>1,Legge</w:t>
      </w:r>
      <w:proofErr w:type="gramEnd"/>
      <w:r w:rsidRPr="001B2C9D">
        <w:rPr>
          <w:rFonts w:ascii="Times New Roman" w:eastAsiaTheme="minorEastAsia" w:hAnsi="Times New Roman"/>
          <w:color w:val="212529"/>
          <w:sz w:val="24"/>
          <w:szCs w:val="24"/>
          <w:lang w:eastAsia="it-IT"/>
        </w:rPr>
        <w:t xml:space="preserve"> 662/96 come modificata dalla Legge 140/97).</w:t>
      </w:r>
    </w:p>
    <w:p w14:paraId="38BECD2B"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IMPOSSIBILITA’ della contestuale presenza di due rapporti di lavoro a T.I. con due Amministrazioni di diversa tipologia </w:t>
      </w:r>
    </w:p>
    <w:p w14:paraId="75378D45" w14:textId="77777777" w:rsidR="00271601"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NOMINE a Tempo Indeterminato (T.I</w:t>
      </w:r>
      <w:r w:rsidRPr="001B2C9D">
        <w:rPr>
          <w:rFonts w:ascii="Times New Roman" w:eastAsiaTheme="minorEastAsia" w:hAnsi="Times New Roman"/>
          <w:b/>
          <w:bCs/>
          <w:color w:val="212529"/>
          <w:sz w:val="24"/>
          <w:szCs w:val="24"/>
          <w:lang w:eastAsia="it-IT"/>
        </w:rPr>
        <w:t>.) </w:t>
      </w:r>
      <w:r w:rsidRPr="001B2C9D">
        <w:rPr>
          <w:rFonts w:ascii="Times New Roman" w:eastAsiaTheme="minorEastAsia" w:hAnsi="Times New Roman"/>
          <w:color w:val="212529"/>
          <w:sz w:val="24"/>
          <w:szCs w:val="24"/>
          <w:lang w:eastAsia="it-IT"/>
        </w:rPr>
        <w:t>Si fa presente </w:t>
      </w:r>
      <w:r w:rsidRPr="001B2C9D">
        <w:rPr>
          <w:rFonts w:ascii="Times New Roman" w:eastAsiaTheme="minorEastAsia" w:hAnsi="Times New Roman"/>
          <w:b/>
          <w:bCs/>
          <w:color w:val="212529"/>
          <w:sz w:val="24"/>
          <w:szCs w:val="24"/>
          <w:lang w:eastAsia="it-IT"/>
        </w:rPr>
        <w:t>che chi ha già instaurato ed ha in atto un rapporto di lavoro </w:t>
      </w:r>
      <w:r w:rsidRPr="001B2C9D">
        <w:rPr>
          <w:rFonts w:ascii="Times New Roman" w:eastAsiaTheme="minorEastAsia" w:hAnsi="Times New Roman"/>
          <w:color w:val="212529"/>
          <w:sz w:val="24"/>
          <w:szCs w:val="24"/>
          <w:lang w:eastAsia="it-IT"/>
        </w:rPr>
        <w:t>non può sottoscrivere un contratto a T.I. nel comparto scuola se non ha prima risolto il precedente rapporto di lavoro proprio per le ragioni di “incompatibilità”</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 xml:space="preserve">sopra richiamate. </w:t>
      </w:r>
    </w:p>
    <w:p w14:paraId="2B4E3859" w14:textId="46E25DDC"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Tale incompatibilità non deve quindi sussistere al momento della stipula del contratto e non può essere sanata con la concessione dell’aspettativa: tale aspettativa </w:t>
      </w:r>
      <w:r w:rsidRPr="001B2C9D">
        <w:rPr>
          <w:rFonts w:ascii="Times New Roman" w:eastAsiaTheme="minorEastAsia" w:hAnsi="Times New Roman"/>
          <w:color w:val="212529"/>
          <w:sz w:val="24"/>
          <w:szCs w:val="24"/>
          <w:u w:val="single"/>
          <w:lang w:eastAsia="it-IT"/>
        </w:rPr>
        <w:t>si matura infatti successivamente </w:t>
      </w:r>
      <w:r w:rsidRPr="001B2C9D">
        <w:rPr>
          <w:rFonts w:ascii="Times New Roman" w:eastAsiaTheme="minorEastAsia" w:hAnsi="Times New Roman"/>
          <w:color w:val="212529"/>
          <w:sz w:val="24"/>
          <w:szCs w:val="24"/>
          <w:lang w:eastAsia="it-IT"/>
        </w:rPr>
        <w:t>con la sottoscrizione senza cause ostative del contratto di assunzione in ruolo.</w:t>
      </w:r>
    </w:p>
    <w:p w14:paraId="5AF23A43" w14:textId="28B992D0"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Differente è invece il caso del dipendente (sempre a tempo indeterminato) che opta per il</w:t>
      </w:r>
      <w:r w:rsidR="00271601" w:rsidRPr="001B2C9D">
        <w:rPr>
          <w:rFonts w:ascii="Times New Roman" w:eastAsiaTheme="minorEastAsia" w:hAnsi="Times New Roman"/>
          <w:color w:val="212529"/>
          <w:sz w:val="24"/>
          <w:szCs w:val="24"/>
          <w:lang w:eastAsia="it-IT"/>
        </w:rPr>
        <w:t xml:space="preserve"> part-time (P.T.): in tal caso </w:t>
      </w:r>
      <w:r w:rsidRPr="001B2C9D">
        <w:rPr>
          <w:rFonts w:ascii="Times New Roman" w:eastAsiaTheme="minorEastAsia" w:hAnsi="Times New Roman"/>
          <w:color w:val="212529"/>
          <w:sz w:val="24"/>
          <w:szCs w:val="24"/>
          <w:lang w:eastAsia="it-IT"/>
        </w:rPr>
        <w:t xml:space="preserve">infatti il dipendente può </w:t>
      </w:r>
      <w:proofErr w:type="gramStart"/>
      <w:r w:rsidRPr="001B2C9D">
        <w:rPr>
          <w:rFonts w:ascii="Times New Roman" w:eastAsiaTheme="minorEastAsia" w:hAnsi="Times New Roman"/>
          <w:color w:val="212529"/>
          <w:sz w:val="24"/>
          <w:szCs w:val="24"/>
          <w:lang w:eastAsia="it-IT"/>
        </w:rPr>
        <w:t>conservare  il</w:t>
      </w:r>
      <w:proofErr w:type="gramEnd"/>
      <w:r w:rsidRPr="001B2C9D">
        <w:rPr>
          <w:rFonts w:ascii="Times New Roman" w:eastAsiaTheme="minorEastAsia" w:hAnsi="Times New Roman"/>
          <w:color w:val="212529"/>
          <w:sz w:val="24"/>
          <w:szCs w:val="24"/>
          <w:lang w:eastAsia="it-IT"/>
        </w:rPr>
        <w:t xml:space="preserve"> precedente rapporto di lavoro, a condizione che sia di natura privata e che il P.T. sia di durata pari </w:t>
      </w:r>
      <w:r w:rsidR="00FC0A00" w:rsidRPr="001B2C9D">
        <w:rPr>
          <w:rFonts w:ascii="Times New Roman" w:eastAsiaTheme="minorEastAsia" w:hAnsi="Times New Roman"/>
          <w:color w:val="212529"/>
          <w:sz w:val="24"/>
          <w:szCs w:val="24"/>
          <w:lang w:eastAsia="it-IT"/>
        </w:rPr>
        <w:t>o inferiore al 50</w:t>
      </w:r>
      <w:r w:rsidRPr="001B2C9D">
        <w:rPr>
          <w:rFonts w:ascii="Times New Roman" w:eastAsiaTheme="minorEastAsia" w:hAnsi="Times New Roman"/>
          <w:color w:val="212529"/>
          <w:sz w:val="24"/>
          <w:szCs w:val="24"/>
          <w:lang w:eastAsia="it-IT"/>
        </w:rPr>
        <w:t>% della prestazione oraria piena.</w:t>
      </w:r>
    </w:p>
    <w:p w14:paraId="5F5FE4CA" w14:textId="7241F4B9"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NOMINE a Tempo Determinato (T.D.)</w:t>
      </w:r>
      <w:r w:rsidRPr="001B2C9D">
        <w:rPr>
          <w:rFonts w:ascii="Times New Roman" w:eastAsiaTheme="minorEastAsia" w:hAnsi="Times New Roman"/>
          <w:color w:val="212529"/>
          <w:sz w:val="24"/>
          <w:szCs w:val="24"/>
          <w:lang w:eastAsia="it-IT"/>
        </w:rPr>
        <w:t> – Nel caso di dipendenti </w:t>
      </w:r>
      <w:r w:rsidRPr="001B2C9D">
        <w:rPr>
          <w:rFonts w:ascii="Times New Roman" w:eastAsiaTheme="minorEastAsia" w:hAnsi="Times New Roman"/>
          <w:b/>
          <w:bCs/>
          <w:color w:val="212529"/>
          <w:sz w:val="24"/>
          <w:szCs w:val="24"/>
          <w:lang w:eastAsia="it-IT"/>
        </w:rPr>
        <w:t>che abbiano già un rapporto di lavoro con un soggetto privato cui venga proposta una supplenza (nomina quindi a T.D.), </w:t>
      </w:r>
      <w:r w:rsidRPr="001B2C9D">
        <w:rPr>
          <w:rFonts w:ascii="Times New Roman" w:eastAsiaTheme="minorEastAsia" w:hAnsi="Times New Roman"/>
          <w:color w:val="212529"/>
          <w:sz w:val="24"/>
          <w:szCs w:val="24"/>
          <w:lang w:eastAsia="it-IT"/>
        </w:rPr>
        <w:t>la stessa potrà essere comunque conferita se trattasi di un monte ore non superiore alla metà dell’orario ordinario di servizio del titolare. La normativa su esposta per il personale in P.T. è applicabile anche al personale titolare di “spezzone orario”, sempre e in ogni caso in assenza di conflitto di interesse con il rapporto di lavoro a scuola. Infine, in caso di “spezzone orario” superiore al50%,</w:t>
      </w:r>
      <w:r w:rsidR="00271601" w:rsidRP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si applicherà in toto la disciplina sulle incompatibilità precedentemente richiamata per cui la supplenza è incompatibile con altro rapporto di lavoro presso enti privati; invece la stessa potrà essere conferita se il destinatario della stessa rientra nelle condizioni esposte al punto B) della presente (deroghe per incarichi retribuiti)</w:t>
      </w:r>
    </w:p>
    <w:p w14:paraId="2C98451E" w14:textId="3AE9EADF"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u w:val="single"/>
          <w:lang w:eastAsia="it-IT"/>
        </w:rPr>
        <w:t>Ciò premesso, si forniscono agli interessati le seguenti istruzioni operative:</w:t>
      </w:r>
    </w:p>
    <w:p w14:paraId="6C2AD329" w14:textId="39A71328" w:rsidR="00594973" w:rsidRPr="001B2C9D" w:rsidRDefault="00594973" w:rsidP="00271601">
      <w:pPr>
        <w:pStyle w:val="Paragrafoelenco"/>
        <w:numPr>
          <w:ilvl w:val="1"/>
          <w:numId w:val="1"/>
        </w:numPr>
        <w:spacing w:after="100" w:afterAutospacing="1" w:line="240" w:lineRule="auto"/>
        <w:ind w:left="360"/>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lastRenderedPageBreak/>
        <w:t>Autorizzazione a libera professione e a svolgere incarichi retribuiti non compresi nei doveri d’ufficio.</w:t>
      </w:r>
    </w:p>
    <w:p w14:paraId="3C0A24F5" w14:textId="7912AD2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Per i docenti: </w:t>
      </w:r>
      <w:r w:rsidRPr="001B2C9D">
        <w:rPr>
          <w:rFonts w:ascii="Times New Roman" w:eastAsiaTheme="minorEastAsia" w:hAnsi="Times New Roman"/>
          <w:color w:val="212529"/>
          <w:sz w:val="24"/>
          <w:szCs w:val="24"/>
          <w:lang w:eastAsia="it-IT"/>
        </w:rPr>
        <w:t>è possibile presentare richiesta di autorizzazione allo svolgimento della libera professione e/o di incarichi retribuiti secondo i criteri ed i limiti di cui sopra. Si ricorda che tale esercizio non deve creare pregiudizio all’ordinato e completo assolvimento della funzione docente e deve risultare compatibile con l’orario di insegnamento e di servizio.</w:t>
      </w:r>
    </w:p>
    <w:p w14:paraId="6C389CD3" w14:textId="56F4255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u w:val="single"/>
          <w:lang w:eastAsia="it-IT"/>
        </w:rPr>
        <w:t xml:space="preserve">La richiesta va presentata all’uff. </w:t>
      </w:r>
      <w:r w:rsidR="00C564EE" w:rsidRPr="001B2C9D">
        <w:rPr>
          <w:rFonts w:ascii="Times New Roman" w:eastAsiaTheme="minorEastAsia" w:hAnsi="Times New Roman"/>
          <w:color w:val="212529"/>
          <w:sz w:val="24"/>
          <w:szCs w:val="24"/>
          <w:u w:val="single"/>
          <w:lang w:eastAsia="it-IT"/>
        </w:rPr>
        <w:t xml:space="preserve">del </w:t>
      </w:r>
      <w:r w:rsidRPr="001B2C9D">
        <w:rPr>
          <w:rFonts w:ascii="Times New Roman" w:eastAsiaTheme="minorEastAsia" w:hAnsi="Times New Roman"/>
          <w:color w:val="212529"/>
          <w:sz w:val="24"/>
          <w:szCs w:val="24"/>
          <w:u w:val="single"/>
          <w:lang w:eastAsia="it-IT"/>
        </w:rPr>
        <w:t>personale attraverso la compilazione di apposito modulo (</w:t>
      </w:r>
      <w:r w:rsidRPr="001B2C9D">
        <w:rPr>
          <w:rFonts w:ascii="Times New Roman" w:eastAsiaTheme="minorEastAsia" w:hAnsi="Times New Roman"/>
          <w:b/>
          <w:bCs/>
          <w:color w:val="212529"/>
          <w:sz w:val="24"/>
          <w:szCs w:val="24"/>
          <w:u w:val="single"/>
          <w:lang w:eastAsia="it-IT"/>
        </w:rPr>
        <w:t>Allegato1). </w:t>
      </w:r>
    </w:p>
    <w:p w14:paraId="52E531F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 xml:space="preserve">Il Dirigente potrà concedere la suddetta richiesta previa valutazione dei requisiti di cui al c.5 dell’art. 508 del </w:t>
      </w:r>
      <w:proofErr w:type="gramStart"/>
      <w:r w:rsidRPr="001B2C9D">
        <w:rPr>
          <w:rFonts w:ascii="Times New Roman" w:eastAsiaTheme="minorEastAsia" w:hAnsi="Times New Roman"/>
          <w:b/>
          <w:bCs/>
          <w:color w:val="212529"/>
          <w:sz w:val="24"/>
          <w:szCs w:val="24"/>
          <w:lang w:eastAsia="it-IT"/>
        </w:rPr>
        <w:t>D.Lgs</w:t>
      </w:r>
      <w:proofErr w:type="gramEnd"/>
      <w:r w:rsidRPr="001B2C9D">
        <w:rPr>
          <w:rFonts w:ascii="Times New Roman" w:eastAsiaTheme="minorEastAsia" w:hAnsi="Times New Roman"/>
          <w:b/>
          <w:bCs/>
          <w:color w:val="212529"/>
          <w:sz w:val="24"/>
          <w:szCs w:val="24"/>
          <w:lang w:eastAsia="it-IT"/>
        </w:rPr>
        <w:t>. 297/94 (vedi punto B)</w:t>
      </w:r>
    </w:p>
    <w:p w14:paraId="3F5D9B63" w14:textId="77777777" w:rsidR="00D7771E" w:rsidRPr="001B2C9D" w:rsidRDefault="006F0643" w:rsidP="00271601">
      <w:pPr>
        <w:spacing w:after="100" w:afterAutospacing="1" w:line="240" w:lineRule="auto"/>
        <w:jc w:val="both"/>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 xml:space="preserve">In riferimento ai </w:t>
      </w:r>
      <w:r w:rsidR="00EA2009" w:rsidRPr="001B2C9D">
        <w:rPr>
          <w:rFonts w:ascii="Times New Roman" w:eastAsiaTheme="minorEastAsia" w:hAnsi="Times New Roman"/>
          <w:b/>
          <w:bCs/>
          <w:color w:val="212529"/>
          <w:sz w:val="24"/>
          <w:szCs w:val="24"/>
          <w:u w:val="single"/>
          <w:lang w:eastAsia="it-IT"/>
        </w:rPr>
        <w:t>Docent</w:t>
      </w:r>
      <w:r w:rsidRPr="001B2C9D">
        <w:rPr>
          <w:rFonts w:ascii="Times New Roman" w:eastAsiaTheme="minorEastAsia" w:hAnsi="Times New Roman"/>
          <w:b/>
          <w:bCs/>
          <w:color w:val="212529"/>
          <w:sz w:val="24"/>
          <w:szCs w:val="24"/>
          <w:u w:val="single"/>
          <w:lang w:eastAsia="it-IT"/>
        </w:rPr>
        <w:t>i</w:t>
      </w:r>
      <w:r w:rsidR="00EA2009" w:rsidRPr="001B2C9D">
        <w:rPr>
          <w:rFonts w:ascii="Times New Roman" w:eastAsiaTheme="minorEastAsia" w:hAnsi="Times New Roman"/>
          <w:b/>
          <w:bCs/>
          <w:color w:val="212529"/>
          <w:sz w:val="24"/>
          <w:szCs w:val="24"/>
          <w:u w:val="single"/>
          <w:lang w:eastAsia="it-IT"/>
        </w:rPr>
        <w:t> </w:t>
      </w:r>
      <w:r w:rsidR="00EA2009" w:rsidRPr="001B2C9D">
        <w:rPr>
          <w:rFonts w:ascii="Times New Roman" w:eastAsiaTheme="minorEastAsia" w:hAnsi="Times New Roman"/>
          <w:color w:val="212529"/>
          <w:sz w:val="24"/>
          <w:szCs w:val="24"/>
          <w:lang w:eastAsia="it-IT"/>
        </w:rPr>
        <w:t>interessat</w:t>
      </w:r>
      <w:r w:rsidRPr="001B2C9D">
        <w:rPr>
          <w:rFonts w:ascii="Times New Roman" w:eastAsiaTheme="minorEastAsia" w:hAnsi="Times New Roman"/>
          <w:color w:val="212529"/>
          <w:sz w:val="24"/>
          <w:szCs w:val="24"/>
          <w:lang w:eastAsia="it-IT"/>
        </w:rPr>
        <w:t>i</w:t>
      </w:r>
      <w:r w:rsidR="00EA2009" w:rsidRPr="001B2C9D">
        <w:rPr>
          <w:rFonts w:ascii="Times New Roman" w:eastAsiaTheme="minorEastAsia" w:hAnsi="Times New Roman"/>
          <w:color w:val="212529"/>
          <w:sz w:val="24"/>
          <w:szCs w:val="24"/>
          <w:lang w:eastAsia="it-IT"/>
        </w:rPr>
        <w:t xml:space="preserve"> ad incarichi conferiti da enti esterni all’amministrazione scolastica: </w:t>
      </w:r>
    </w:p>
    <w:p w14:paraId="6FF0F93A" w14:textId="1E08D6CE" w:rsidR="00D7771E" w:rsidRPr="001B2C9D" w:rsidRDefault="00D7771E" w:rsidP="00271601">
      <w:pPr>
        <w:pStyle w:val="Paragrafoelenco"/>
        <w:numPr>
          <w:ilvl w:val="0"/>
          <w:numId w:val="8"/>
        </w:numPr>
        <w:spacing w:after="100" w:afterAutospacing="1" w:line="240" w:lineRule="auto"/>
        <w:ind w:left="360"/>
        <w:jc w:val="both"/>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Se l’incarico </w:t>
      </w:r>
      <w:r w:rsidR="00EA2009" w:rsidRPr="001B2C9D">
        <w:rPr>
          <w:rFonts w:ascii="Times New Roman" w:eastAsiaTheme="minorEastAsia" w:hAnsi="Times New Roman"/>
          <w:color w:val="212529"/>
          <w:sz w:val="24"/>
          <w:szCs w:val="24"/>
          <w:lang w:eastAsia="it-IT"/>
        </w:rPr>
        <w:t xml:space="preserve">prevede compensi ai sensi delle lettere </w:t>
      </w:r>
      <w:proofErr w:type="spellStart"/>
      <w:proofErr w:type="gramStart"/>
      <w:r w:rsidR="00EA2009" w:rsidRPr="001B2C9D">
        <w:rPr>
          <w:rFonts w:ascii="Times New Roman" w:eastAsiaTheme="minorEastAsia" w:hAnsi="Times New Roman"/>
          <w:color w:val="212529"/>
          <w:sz w:val="24"/>
          <w:szCs w:val="24"/>
          <w:lang w:eastAsia="it-IT"/>
        </w:rPr>
        <w:t>a,b</w:t>
      </w:r>
      <w:proofErr w:type="gramEnd"/>
      <w:r w:rsidR="00EA2009" w:rsidRPr="001B2C9D">
        <w:rPr>
          <w:rFonts w:ascii="Times New Roman" w:eastAsiaTheme="minorEastAsia" w:hAnsi="Times New Roman"/>
          <w:color w:val="212529"/>
          <w:sz w:val="24"/>
          <w:szCs w:val="24"/>
          <w:lang w:eastAsia="it-IT"/>
        </w:rPr>
        <w:t>,c,d,e,f,f</w:t>
      </w:r>
      <w:proofErr w:type="spellEnd"/>
      <w:r w:rsidR="00EA2009" w:rsidRPr="001B2C9D">
        <w:rPr>
          <w:rFonts w:ascii="Times New Roman" w:eastAsiaTheme="minorEastAsia" w:hAnsi="Times New Roman"/>
          <w:color w:val="212529"/>
          <w:sz w:val="24"/>
          <w:szCs w:val="24"/>
          <w:lang w:eastAsia="it-IT"/>
        </w:rPr>
        <w:t>-bis prima citate, non è necessaria alcuna richiesta di autorizzazione;</w:t>
      </w:r>
    </w:p>
    <w:p w14:paraId="765AD8F9" w14:textId="3BBE28E4" w:rsidR="00EA2009" w:rsidRPr="001B2C9D" w:rsidRDefault="00EA2009" w:rsidP="00271601">
      <w:pPr>
        <w:pStyle w:val="Paragrafoelenco"/>
        <w:numPr>
          <w:ilvl w:val="0"/>
          <w:numId w:val="8"/>
        </w:numPr>
        <w:spacing w:after="100" w:afterAutospacing="1" w:line="240" w:lineRule="auto"/>
        <w:ind w:left="360"/>
        <w:jc w:val="both"/>
        <w:rPr>
          <w:rFonts w:ascii="Times New Roman" w:eastAsiaTheme="minorEastAsia" w:hAnsi="Times New Roman"/>
          <w:color w:val="212529"/>
          <w:sz w:val="24"/>
          <w:szCs w:val="24"/>
          <w:lang w:eastAsia="it-IT"/>
        </w:rPr>
      </w:pPr>
      <w:r w:rsidRPr="001B2C9D">
        <w:rPr>
          <w:rFonts w:ascii="Times New Roman" w:eastAsia="Times New Roman" w:hAnsi="Times New Roman"/>
          <w:color w:val="212529"/>
          <w:sz w:val="24"/>
          <w:szCs w:val="24"/>
          <w:lang w:eastAsia="it-IT"/>
        </w:rPr>
        <w:t xml:space="preserve">Se trattasi di in carico di altra natura, valgono le condizioni ed i vincoli elencati nel punto </w:t>
      </w:r>
      <w:r w:rsidR="00E67719" w:rsidRPr="001B2C9D">
        <w:rPr>
          <w:rFonts w:ascii="Times New Roman" w:eastAsia="Times New Roman" w:hAnsi="Times New Roman"/>
          <w:color w:val="212529"/>
          <w:sz w:val="24"/>
          <w:szCs w:val="24"/>
          <w:lang w:eastAsia="it-IT"/>
        </w:rPr>
        <w:t>2. o 3.</w:t>
      </w:r>
    </w:p>
    <w:p w14:paraId="3DBB303E" w14:textId="0354025E" w:rsidR="00594973" w:rsidRPr="001B2C9D" w:rsidRDefault="00594973" w:rsidP="00271601">
      <w:pPr>
        <w:spacing w:after="100" w:afterAutospacing="1" w:line="240" w:lineRule="auto"/>
        <w:ind w:left="1080"/>
        <w:jc w:val="both"/>
        <w:divId w:val="747267434"/>
        <w:rPr>
          <w:rFonts w:ascii="Times New Roman" w:eastAsiaTheme="minorEastAsia" w:hAnsi="Times New Roman"/>
          <w:color w:val="212529"/>
          <w:sz w:val="24"/>
          <w:szCs w:val="24"/>
          <w:lang w:eastAsia="it-IT"/>
        </w:rPr>
      </w:pPr>
    </w:p>
    <w:p w14:paraId="561232B2" w14:textId="77777777" w:rsidR="009D4CDD" w:rsidRPr="001B2C9D" w:rsidRDefault="00DB7CBC"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Per il</w:t>
      </w:r>
      <w:r w:rsidR="00594973" w:rsidRPr="001B2C9D">
        <w:rPr>
          <w:rFonts w:ascii="Times New Roman" w:eastAsiaTheme="minorEastAsia" w:hAnsi="Times New Roman"/>
          <w:b/>
          <w:bCs/>
          <w:color w:val="212529"/>
          <w:sz w:val="24"/>
          <w:szCs w:val="24"/>
          <w:u w:val="single"/>
          <w:lang w:eastAsia="it-IT"/>
        </w:rPr>
        <w:t> personale ATA</w:t>
      </w:r>
      <w:r w:rsidR="00594973" w:rsidRPr="001B2C9D">
        <w:rPr>
          <w:rFonts w:ascii="Times New Roman" w:eastAsiaTheme="minorEastAsia" w:hAnsi="Times New Roman"/>
          <w:color w:val="212529"/>
          <w:sz w:val="24"/>
          <w:szCs w:val="24"/>
          <w:lang w:eastAsia="it-IT"/>
        </w:rPr>
        <w:t>, interessato ad incarichi conferiti da enti esterni all’amministrazione scolastica:</w:t>
      </w:r>
      <w:r w:rsidR="009D4CDD" w:rsidRPr="001B2C9D">
        <w:rPr>
          <w:rFonts w:ascii="Times New Roman" w:eastAsiaTheme="minorEastAsia" w:hAnsi="Times New Roman"/>
          <w:color w:val="212529"/>
          <w:sz w:val="24"/>
          <w:szCs w:val="24"/>
          <w:lang w:eastAsia="it-IT"/>
        </w:rPr>
        <w:t xml:space="preserve"> </w:t>
      </w:r>
    </w:p>
    <w:p w14:paraId="2C096A1E" w14:textId="77777777" w:rsidR="00F16F1A" w:rsidRPr="001B2C9D" w:rsidRDefault="00594973" w:rsidP="00271601">
      <w:pPr>
        <w:pStyle w:val="Paragrafoelenco"/>
        <w:numPr>
          <w:ilvl w:val="0"/>
          <w:numId w:val="7"/>
        </w:numPr>
        <w:spacing w:after="100" w:afterAutospacing="1" w:line="240" w:lineRule="auto"/>
        <w:ind w:left="360"/>
        <w:jc w:val="both"/>
        <w:divId w:val="747267434"/>
        <w:rPr>
          <w:rFonts w:ascii="Times New Roman" w:eastAsiaTheme="minorEastAsia" w:hAnsi="Times New Roman"/>
          <w:color w:val="212529"/>
          <w:sz w:val="24"/>
          <w:szCs w:val="24"/>
          <w:lang w:eastAsia="it-IT"/>
        </w:rPr>
      </w:pPr>
      <w:r w:rsidRPr="001B2C9D">
        <w:rPr>
          <w:rFonts w:ascii="Times New Roman" w:eastAsia="Times New Roman" w:hAnsi="Times New Roman"/>
          <w:color w:val="212529"/>
          <w:sz w:val="24"/>
          <w:szCs w:val="24"/>
          <w:lang w:eastAsia="it-IT"/>
        </w:rPr>
        <w:t>Occorre che l’ente che intende conferirgli l’incarico abbia formalmente richiesto l’autorizzazione al Dirigente Scolastico (assolutamente prima di iniziare l’incarico), accertandosi prima di iniziare eventuali attività che la stessa sia stata autorizzata;</w:t>
      </w:r>
    </w:p>
    <w:p w14:paraId="685D6500" w14:textId="00DB9215" w:rsidR="00B72BED" w:rsidRPr="001B2C9D" w:rsidRDefault="007C2032" w:rsidP="00271601">
      <w:pPr>
        <w:pStyle w:val="Paragrafoelenco"/>
        <w:numPr>
          <w:ilvl w:val="0"/>
          <w:numId w:val="7"/>
        </w:numPr>
        <w:spacing w:after="100" w:afterAutospacing="1" w:line="240" w:lineRule="auto"/>
        <w:ind w:left="720"/>
        <w:jc w:val="both"/>
        <w:divId w:val="747267434"/>
        <w:rPr>
          <w:rFonts w:ascii="Times New Roman" w:eastAsiaTheme="minorEastAsia" w:hAnsi="Times New Roman"/>
          <w:color w:val="212529"/>
          <w:sz w:val="24"/>
          <w:szCs w:val="24"/>
          <w:lang w:eastAsia="it-IT"/>
        </w:rPr>
      </w:pPr>
      <w:r w:rsidRPr="001B2C9D">
        <w:rPr>
          <w:rFonts w:ascii="Times New Roman" w:eastAsia="Times New Roman" w:hAnsi="Times New Roman"/>
          <w:color w:val="212529"/>
          <w:sz w:val="24"/>
          <w:szCs w:val="24"/>
          <w:lang w:eastAsia="it-IT"/>
        </w:rPr>
        <w:t>Per gli scopi di </w:t>
      </w:r>
      <w:proofErr w:type="gramStart"/>
      <w:r w:rsidR="00594973" w:rsidRPr="001B2C9D">
        <w:rPr>
          <w:rFonts w:ascii="Times New Roman" w:eastAsia="Times New Roman" w:hAnsi="Times New Roman"/>
          <w:color w:val="212529"/>
          <w:sz w:val="24"/>
          <w:szCs w:val="24"/>
          <w:lang w:eastAsia="it-IT"/>
        </w:rPr>
        <w:t>cui  al</w:t>
      </w:r>
      <w:proofErr w:type="gramEnd"/>
      <w:r w:rsidR="00594973" w:rsidRPr="001B2C9D">
        <w:rPr>
          <w:rFonts w:ascii="Times New Roman" w:eastAsia="Times New Roman" w:hAnsi="Times New Roman"/>
          <w:color w:val="212529"/>
          <w:sz w:val="24"/>
          <w:szCs w:val="24"/>
          <w:lang w:eastAsia="it-IT"/>
        </w:rPr>
        <w:t xml:space="preserve"> punto 1), occorre </w:t>
      </w:r>
      <w:r w:rsidR="00594973" w:rsidRPr="001B2C9D">
        <w:rPr>
          <w:rFonts w:ascii="Times New Roman" w:eastAsia="Times New Roman" w:hAnsi="Times New Roman"/>
          <w:color w:val="212529"/>
          <w:sz w:val="24"/>
          <w:szCs w:val="24"/>
          <w:u w:val="single"/>
          <w:lang w:eastAsia="it-IT"/>
        </w:rPr>
        <w:t>far compilare all’ente conferente l’incarico il modello “</w:t>
      </w:r>
      <w:r w:rsidR="00594973" w:rsidRPr="001B2C9D">
        <w:rPr>
          <w:rFonts w:ascii="Times New Roman" w:eastAsia="Times New Roman" w:hAnsi="Times New Roman"/>
          <w:b/>
          <w:bCs/>
          <w:color w:val="212529"/>
          <w:sz w:val="24"/>
          <w:szCs w:val="24"/>
          <w:u w:val="single"/>
          <w:lang w:eastAsia="it-IT"/>
        </w:rPr>
        <w:t>Allegato 2”</w:t>
      </w:r>
      <w:r w:rsidR="00594973" w:rsidRPr="001B2C9D">
        <w:rPr>
          <w:rFonts w:ascii="Times New Roman" w:eastAsia="Times New Roman" w:hAnsi="Times New Roman"/>
          <w:color w:val="212529"/>
          <w:sz w:val="24"/>
          <w:szCs w:val="24"/>
          <w:lang w:eastAsia="it-IT"/>
        </w:rPr>
        <w:t xml:space="preserve">(vedi modulo allegato), indipendentemente  dai  modelli forniti dall’ente. </w:t>
      </w:r>
      <w:proofErr w:type="gramStart"/>
      <w:r w:rsidR="00594973" w:rsidRPr="001B2C9D">
        <w:rPr>
          <w:rFonts w:ascii="Times New Roman" w:eastAsia="Times New Roman" w:hAnsi="Times New Roman"/>
          <w:color w:val="212529"/>
          <w:sz w:val="24"/>
          <w:szCs w:val="24"/>
          <w:lang w:eastAsia="it-IT"/>
        </w:rPr>
        <w:t>Le  voci</w:t>
      </w:r>
      <w:proofErr w:type="gramEnd"/>
      <w:r w:rsidR="00594973" w:rsidRPr="001B2C9D">
        <w:rPr>
          <w:rFonts w:ascii="Times New Roman" w:eastAsia="Times New Roman" w:hAnsi="Times New Roman"/>
          <w:color w:val="212529"/>
          <w:sz w:val="24"/>
          <w:szCs w:val="24"/>
          <w:lang w:eastAsia="it-IT"/>
        </w:rPr>
        <w:t xml:space="preserve"> dell’allegato 2 infatti devono essere compilate tutte con cura, come previsto dalla normativa.</w:t>
      </w:r>
    </w:p>
    <w:p w14:paraId="1909D3BA" w14:textId="77777777" w:rsidR="00B72BED" w:rsidRPr="001B2C9D" w:rsidRDefault="00B72BED" w:rsidP="00271601">
      <w:pPr>
        <w:pStyle w:val="Paragrafoelenco"/>
        <w:spacing w:after="100" w:afterAutospacing="1" w:line="240" w:lineRule="auto"/>
        <w:jc w:val="both"/>
        <w:divId w:val="747267434"/>
        <w:rPr>
          <w:rFonts w:ascii="Times New Roman" w:eastAsia="Times New Roman" w:hAnsi="Times New Roman"/>
          <w:color w:val="212529"/>
          <w:sz w:val="24"/>
          <w:szCs w:val="24"/>
          <w:lang w:eastAsia="it-IT"/>
        </w:rPr>
      </w:pPr>
    </w:p>
    <w:p w14:paraId="224D5743" w14:textId="61F898C6" w:rsidR="00594973" w:rsidRPr="001B2C9D" w:rsidRDefault="003411B0" w:rsidP="007C2032">
      <w:pPr>
        <w:pStyle w:val="Paragrafoelenco"/>
        <w:spacing w:after="100" w:afterAutospacing="1" w:line="240" w:lineRule="auto"/>
        <w:ind w:left="0"/>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u w:val="single"/>
          <w:lang w:eastAsia="it-IT"/>
        </w:rPr>
        <w:t xml:space="preserve">Si rammenta </w:t>
      </w:r>
      <w:r w:rsidR="00594973" w:rsidRPr="001B2C9D">
        <w:rPr>
          <w:rFonts w:ascii="Times New Roman" w:eastAsiaTheme="minorEastAsia" w:hAnsi="Times New Roman"/>
          <w:color w:val="212529"/>
          <w:sz w:val="24"/>
          <w:szCs w:val="24"/>
          <w:u w:val="single"/>
          <w:lang w:eastAsia="it-IT"/>
        </w:rPr>
        <w:t>che (Legge 662/96) per il personale ATA l’attività libero-professionale </w:t>
      </w:r>
      <w:r w:rsidR="00594973" w:rsidRPr="001B2C9D">
        <w:rPr>
          <w:rFonts w:ascii="Times New Roman" w:eastAsiaTheme="minorEastAsia" w:hAnsi="Times New Roman"/>
          <w:b/>
          <w:bCs/>
          <w:color w:val="212529"/>
          <w:sz w:val="24"/>
          <w:szCs w:val="24"/>
          <w:u w:val="single"/>
          <w:lang w:eastAsia="it-IT"/>
        </w:rPr>
        <w:t>è autorizzabile solo se il dipendente si trovi in Part-Time con prestazione lavorativa NON superiore al 50%</w:t>
      </w:r>
      <w:r w:rsidR="00594973" w:rsidRPr="001B2C9D">
        <w:rPr>
          <w:rFonts w:ascii="Times New Roman" w:eastAsiaTheme="minorEastAsia" w:hAnsi="Times New Roman"/>
          <w:color w:val="212529"/>
          <w:sz w:val="24"/>
          <w:szCs w:val="24"/>
          <w:u w:val="single"/>
          <w:lang w:eastAsia="it-IT"/>
        </w:rPr>
        <w:t> e sempre che la stessa non rechi pregiudizio alle esigenze di servizio e non sia incompatibile con l’attività di Istituto</w:t>
      </w:r>
    </w:p>
    <w:p w14:paraId="30A019AE" w14:textId="0CC7B5E8" w:rsidR="00594973" w:rsidRPr="001B2C9D" w:rsidRDefault="00594973" w:rsidP="00271601">
      <w:pPr>
        <w:spacing w:after="100" w:afterAutospacing="1" w:line="240" w:lineRule="auto"/>
        <w:jc w:val="both"/>
        <w:divId w:val="747267434"/>
        <w:rPr>
          <w:rFonts w:ascii="Times New Roman" w:eastAsiaTheme="minorEastAsia" w:hAnsi="Times New Roman"/>
          <w:b/>
          <w:bCs/>
          <w:color w:val="212529"/>
          <w:sz w:val="24"/>
          <w:szCs w:val="24"/>
          <w:u w:val="single"/>
          <w:lang w:eastAsia="it-IT"/>
        </w:rPr>
      </w:pPr>
      <w:r w:rsidRPr="001B2C9D">
        <w:rPr>
          <w:rFonts w:ascii="Times New Roman" w:eastAsiaTheme="minorEastAsia" w:hAnsi="Times New Roman"/>
          <w:color w:val="212529"/>
          <w:sz w:val="24"/>
          <w:szCs w:val="24"/>
          <w:lang w:eastAsia="it-IT"/>
        </w:rPr>
        <w:t> </w:t>
      </w:r>
      <w:r w:rsidR="006626D7" w:rsidRPr="001B2C9D">
        <w:rPr>
          <w:rFonts w:ascii="Times New Roman" w:eastAsiaTheme="minorEastAsia" w:hAnsi="Times New Roman"/>
          <w:b/>
          <w:bCs/>
          <w:color w:val="212529"/>
          <w:sz w:val="24"/>
          <w:szCs w:val="24"/>
          <w:u w:val="single"/>
          <w:lang w:eastAsia="it-IT"/>
        </w:rPr>
        <w:t>ALTRE FATTISPECIE</w:t>
      </w:r>
    </w:p>
    <w:p w14:paraId="44A6941F" w14:textId="649A47E4"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w:t>
      </w:r>
      <w:r w:rsidRPr="001B2C9D">
        <w:rPr>
          <w:rFonts w:ascii="Times New Roman" w:eastAsiaTheme="minorEastAsia" w:hAnsi="Times New Roman"/>
          <w:b/>
          <w:bCs/>
          <w:color w:val="212529"/>
          <w:sz w:val="24"/>
          <w:szCs w:val="24"/>
          <w:lang w:eastAsia="it-IT"/>
        </w:rPr>
        <w:t>Esonero, aspettative o part-time per dottorati di ricerca</w:t>
      </w:r>
    </w:p>
    <w:p w14:paraId="458D4473" w14:textId="14FE1CED"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 base a recente normativa del MI, la concessione di esoneri, aspettative o part-time per dottorati di ricerca non può essere emanata dal sottoscritto prima di avvenuta indagine da parte di specifica commissione preposta dal MI. Pertanto, dietro richiesta di esonero per dottorato, il sottoscritto informerà la commissione MI e attenderà l’esito dell’indagine prima di rilasciare la sua autorizzazione.</w:t>
      </w:r>
    </w:p>
    <w:p w14:paraId="5787CBC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Co.co.co o attività professionale con collaborazione continuata</w:t>
      </w:r>
      <w:r w:rsidRPr="001B2C9D">
        <w:rPr>
          <w:rFonts w:ascii="Times New Roman" w:eastAsiaTheme="minorEastAsia" w:hAnsi="Times New Roman"/>
          <w:color w:val="212529"/>
          <w:sz w:val="24"/>
          <w:szCs w:val="24"/>
          <w:lang w:eastAsia="it-IT"/>
        </w:rPr>
        <w:t>: essa è vietata per il personale alle dipendenze delle pubbliche amministrazioni (escluso chi ha part-time non inferiore al 50%) dunque l’unica attività concessa è temporanea e occasionale. Sono, quindi, autorizzabili le attività non di lavoro subordinato esercitate sporadicamente ed occasionalmente, anche se eseguite periodicamente e retribuite, qualora per l’aspetto quantitativo e per la mancanza di abitualità, non diano luogo ad interferenze con l’impiego;</w:t>
      </w:r>
    </w:p>
    <w:p w14:paraId="0FA1E053"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Svolgimento di ripetizioni private da parte di insegnanti</w:t>
      </w:r>
      <w:r w:rsidRPr="001B2C9D">
        <w:rPr>
          <w:rFonts w:ascii="Times New Roman" w:eastAsiaTheme="minorEastAsia" w:hAnsi="Times New Roman"/>
          <w:color w:val="212529"/>
          <w:sz w:val="24"/>
          <w:szCs w:val="24"/>
          <w:lang w:eastAsia="it-IT"/>
        </w:rPr>
        <w:t xml:space="preserve">: Come indicato nel Testo Unico Scuola </w:t>
      </w:r>
      <w:proofErr w:type="spellStart"/>
      <w:r w:rsidRPr="001B2C9D">
        <w:rPr>
          <w:rFonts w:ascii="Times New Roman" w:eastAsiaTheme="minorEastAsia" w:hAnsi="Times New Roman"/>
          <w:color w:val="212529"/>
          <w:sz w:val="24"/>
          <w:szCs w:val="24"/>
          <w:lang w:eastAsia="it-IT"/>
        </w:rPr>
        <w:t>Dlgs</w:t>
      </w:r>
      <w:proofErr w:type="spellEnd"/>
      <w:r w:rsidRPr="001B2C9D">
        <w:rPr>
          <w:rFonts w:ascii="Times New Roman" w:eastAsiaTheme="minorEastAsia" w:hAnsi="Times New Roman"/>
          <w:color w:val="212529"/>
          <w:sz w:val="24"/>
          <w:szCs w:val="24"/>
          <w:lang w:eastAsia="it-IT"/>
        </w:rPr>
        <w:t xml:space="preserve"> 297/94 agli art. 508 agli insegnanti non è consentito svolgere lezioni private per alunni del proprio istituto. Per alunni di altri istituti, come ribadito dalla legge di bilancio L. 145/18 gli insegnanti che svolgono lezioni private devono dichiararlo e chiedere l’autorizzazione al DS (mediante Allegato1)</w:t>
      </w:r>
    </w:p>
    <w:p w14:paraId="6EE3457A" w14:textId="77777777" w:rsidR="00271601"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Infine, a sensi della Legge 190/12, le PP.AA. che conferiscono o autorizzano incarichi, anche a titolo gratuito, ai propri dipend</w:t>
      </w:r>
      <w:r w:rsidR="00271601" w:rsidRPr="001B2C9D">
        <w:rPr>
          <w:rFonts w:ascii="Times New Roman" w:eastAsiaTheme="minorEastAsia" w:hAnsi="Times New Roman"/>
          <w:color w:val="212529"/>
          <w:sz w:val="24"/>
          <w:szCs w:val="24"/>
          <w:lang w:eastAsia="it-IT"/>
        </w:rPr>
        <w:t>enti devono comunicare per via </w:t>
      </w:r>
      <w:r w:rsidRPr="001B2C9D">
        <w:rPr>
          <w:rFonts w:ascii="Times New Roman" w:eastAsiaTheme="minorEastAsia" w:hAnsi="Times New Roman"/>
          <w:color w:val="212529"/>
          <w:sz w:val="24"/>
          <w:szCs w:val="24"/>
          <w:lang w:eastAsia="it-IT"/>
        </w:rPr>
        <w:t>telematica (nel termine di 15 giorni) al Dipartimento della Funzione Pubblica gli incarichi conferiti e/o a</w:t>
      </w:r>
      <w:r w:rsidR="00271601" w:rsidRPr="001B2C9D">
        <w:rPr>
          <w:rFonts w:ascii="Times New Roman" w:eastAsiaTheme="minorEastAsia" w:hAnsi="Times New Roman"/>
          <w:color w:val="212529"/>
          <w:sz w:val="24"/>
          <w:szCs w:val="24"/>
          <w:lang w:eastAsia="it-IT"/>
        </w:rPr>
        <w:t>utorizzati ai dipendenti stessi.</w:t>
      </w:r>
    </w:p>
    <w:p w14:paraId="3732BB90" w14:textId="77777777" w:rsidR="001B2C9D" w:rsidRDefault="001B2C9D" w:rsidP="001B2C9D">
      <w:pPr>
        <w:spacing w:after="100" w:afterAutospacing="1" w:line="240" w:lineRule="exac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Al D.S. dell’I.C. </w:t>
      </w:r>
      <w:r>
        <w:rPr>
          <w:rFonts w:ascii="Times New Roman" w:eastAsiaTheme="minorEastAsia" w:hAnsi="Times New Roman"/>
          <w:color w:val="212529"/>
          <w:sz w:val="24"/>
          <w:szCs w:val="24"/>
          <w:lang w:eastAsia="it-IT"/>
        </w:rPr>
        <w:t>“</w:t>
      </w:r>
      <w:r w:rsidRPr="001B2C9D">
        <w:rPr>
          <w:rFonts w:ascii="Times New Roman" w:eastAsiaTheme="minorEastAsia" w:hAnsi="Times New Roman"/>
          <w:color w:val="212529"/>
          <w:sz w:val="24"/>
          <w:szCs w:val="24"/>
          <w:lang w:eastAsia="it-IT"/>
        </w:rPr>
        <w:t xml:space="preserve">Via </w:t>
      </w:r>
      <w:proofErr w:type="spellStart"/>
      <w:r w:rsidRPr="001B2C9D">
        <w:rPr>
          <w:rFonts w:ascii="Times New Roman" w:eastAsiaTheme="minorEastAsia" w:hAnsi="Times New Roman"/>
          <w:color w:val="212529"/>
          <w:sz w:val="24"/>
          <w:szCs w:val="24"/>
          <w:lang w:eastAsia="it-IT"/>
        </w:rPr>
        <w:t>Boccea</w:t>
      </w:r>
      <w:proofErr w:type="spellEnd"/>
      <w:r w:rsidRPr="001B2C9D">
        <w:rPr>
          <w:rFonts w:ascii="Times New Roman" w:eastAsiaTheme="minorEastAsia" w:hAnsi="Times New Roman"/>
          <w:color w:val="212529"/>
          <w:sz w:val="24"/>
          <w:szCs w:val="24"/>
          <w:lang w:eastAsia="it-IT"/>
        </w:rPr>
        <w:t xml:space="preserve"> 590</w:t>
      </w:r>
      <w:r>
        <w:rPr>
          <w:rFonts w:ascii="Times New Roman" w:eastAsiaTheme="minorEastAsia" w:hAnsi="Times New Roman"/>
          <w:color w:val="212529"/>
          <w:sz w:val="24"/>
          <w:szCs w:val="24"/>
          <w:lang w:eastAsia="it-IT"/>
        </w:rPr>
        <w:t>”</w:t>
      </w:r>
    </w:p>
    <w:p w14:paraId="4E52FAE4" w14:textId="2A2060EA" w:rsidR="001B2C9D" w:rsidRPr="001B2C9D" w:rsidRDefault="001B2C9D" w:rsidP="001B2C9D">
      <w:pPr>
        <w:spacing w:after="100" w:afterAutospacing="1" w:line="240" w:lineRule="exac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Prof.ssa Esposito Ermenegilda </w:t>
      </w:r>
    </w:p>
    <w:p w14:paraId="2B4E8070" w14:textId="7C806621" w:rsidR="001B2C9D" w:rsidRPr="001B2C9D" w:rsidRDefault="001B2C9D" w:rsidP="001B2C9D">
      <w:pPr>
        <w:spacing w:after="100" w:afterAutospacing="1" w:line="240" w:lineRule="exac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Via </w:t>
      </w:r>
      <w:proofErr w:type="spellStart"/>
      <w:r w:rsidRPr="001B2C9D">
        <w:rPr>
          <w:rFonts w:ascii="Times New Roman" w:eastAsiaTheme="minorEastAsia" w:hAnsi="Times New Roman"/>
          <w:color w:val="212529"/>
          <w:sz w:val="24"/>
          <w:szCs w:val="24"/>
          <w:lang w:eastAsia="it-IT"/>
        </w:rPr>
        <w:t>Boccea</w:t>
      </w:r>
      <w:proofErr w:type="spellEnd"/>
      <w:r w:rsidRPr="001B2C9D">
        <w:rPr>
          <w:rFonts w:ascii="Times New Roman" w:eastAsiaTheme="minorEastAsia" w:hAnsi="Times New Roman"/>
          <w:color w:val="212529"/>
          <w:sz w:val="24"/>
          <w:szCs w:val="24"/>
          <w:lang w:eastAsia="it-IT"/>
        </w:rPr>
        <w:t xml:space="preserve"> 590 - 00166 Roma</w:t>
      </w:r>
      <w:r>
        <w:rPr>
          <w:rFonts w:ascii="Times New Roman" w:eastAsiaTheme="minorEastAsia" w:hAnsi="Times New Roman"/>
          <w:color w:val="212529"/>
          <w:sz w:val="24"/>
          <w:szCs w:val="24"/>
          <w:lang w:eastAsia="it-IT"/>
        </w:rPr>
        <w:t xml:space="preserve"> </w:t>
      </w:r>
    </w:p>
    <w:p w14:paraId="67EC0945" w14:textId="4E6C498D" w:rsidR="0016238C" w:rsidRPr="001B2C9D" w:rsidRDefault="003A66C6" w:rsidP="00271601">
      <w:pPr>
        <w:spacing w:after="100" w:afterAutospacing="1" w:line="240" w:lineRule="auto"/>
        <w:jc w:val="center"/>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ALLEGATO 1</w:t>
      </w:r>
    </w:p>
    <w:p w14:paraId="0907A8AC" w14:textId="77777777" w:rsidR="00594973" w:rsidRPr="001B2C9D" w:rsidRDefault="00594973" w:rsidP="00271601">
      <w:pPr>
        <w:spacing w:after="100" w:afterAutospacing="1" w:line="240" w:lineRule="auto"/>
        <w:jc w:val="both"/>
        <w:divId w:val="747267434"/>
        <w:rPr>
          <w:rFonts w:ascii="Times New Roman" w:eastAsiaTheme="minorEastAsia" w:hAnsi="Times New Roman"/>
          <w:b/>
          <w:bCs/>
          <w:color w:val="212529"/>
          <w:sz w:val="24"/>
          <w:szCs w:val="24"/>
          <w:lang w:eastAsia="it-IT"/>
        </w:rPr>
      </w:pPr>
      <w:r w:rsidRPr="001B2C9D">
        <w:rPr>
          <w:rFonts w:ascii="Times New Roman" w:eastAsiaTheme="minorEastAsia" w:hAnsi="Times New Roman"/>
          <w:b/>
          <w:bCs/>
          <w:color w:val="212529"/>
          <w:sz w:val="24"/>
          <w:szCs w:val="24"/>
          <w:lang w:eastAsia="it-IT"/>
        </w:rPr>
        <w:t>Oggetto: richiesta autorizzazione all’esercizio della libera professione o a incarico retribuito occasionale</w:t>
      </w:r>
    </w:p>
    <w:p w14:paraId="05DE9465"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lL/la sottoscritto/a________________________________________________________________</w:t>
      </w:r>
    </w:p>
    <w:p w14:paraId="46EFAC3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nato/a a __________________________________________________ il ___________________</w:t>
      </w:r>
    </w:p>
    <w:p w14:paraId="73AEF61F" w14:textId="5B655DB0"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residente a_______________________________ via/n° _________________________________</w:t>
      </w:r>
    </w:p>
    <w:p w14:paraId="48B48038" w14:textId="28A0D358" w:rsidR="002734C9" w:rsidRPr="001B2C9D" w:rsidRDefault="002734C9" w:rsidP="00271601">
      <w:pPr>
        <w:spacing w:after="100" w:afterAutospacing="1" w:line="240" w:lineRule="auto"/>
        <w:jc w:val="both"/>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domiciliato a</w:t>
      </w:r>
      <w:r w:rsid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 xml:space="preserve">se diverso dalla </w:t>
      </w:r>
      <w:proofErr w:type="gramStart"/>
      <w:r w:rsidRPr="001B2C9D">
        <w:rPr>
          <w:rFonts w:ascii="Times New Roman" w:eastAsiaTheme="minorEastAsia" w:hAnsi="Times New Roman"/>
          <w:color w:val="212529"/>
          <w:sz w:val="24"/>
          <w:szCs w:val="24"/>
          <w:lang w:eastAsia="it-IT"/>
        </w:rPr>
        <w:t>residenza)_</w:t>
      </w:r>
      <w:proofErr w:type="gramEnd"/>
      <w:r w:rsidRPr="001B2C9D">
        <w:rPr>
          <w:rFonts w:ascii="Times New Roman" w:eastAsiaTheme="minorEastAsia" w:hAnsi="Times New Roman"/>
          <w:color w:val="212529"/>
          <w:sz w:val="24"/>
          <w:szCs w:val="24"/>
          <w:lang w:eastAsia="it-IT"/>
        </w:rPr>
        <w:t>______________________ via/n° _</w:t>
      </w:r>
      <w:r w:rsidR="001B2C9D">
        <w:rPr>
          <w:rFonts w:ascii="Times New Roman" w:eastAsiaTheme="minorEastAsia" w:hAnsi="Times New Roman"/>
          <w:color w:val="212529"/>
          <w:sz w:val="24"/>
          <w:szCs w:val="24"/>
          <w:lang w:eastAsia="it-IT"/>
        </w:rPr>
        <w:t>___________________________</w:t>
      </w:r>
    </w:p>
    <w:p w14:paraId="1A25074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docente a tempo determinato/indeterminato presso questo Istituto per la materia/e</w:t>
      </w:r>
    </w:p>
    <w:p w14:paraId="19955776"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_______________________________________________________________________________</w:t>
      </w:r>
    </w:p>
    <w:p w14:paraId="1148F87A"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Iscritto/a al seguente Albo Professionale e/o elenco speciale (barrare se non interessa)</w:t>
      </w:r>
    </w:p>
    <w:p w14:paraId="3771130C"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_______________________________________________________________________________</w:t>
      </w:r>
    </w:p>
    <w:p w14:paraId="07F48C14" w14:textId="71967404" w:rsidR="00594973" w:rsidRPr="001B2C9D" w:rsidRDefault="00594973" w:rsidP="001B2C9D">
      <w:pPr>
        <w:spacing w:after="100" w:afterAutospacing="1" w:line="240" w:lineRule="auto"/>
        <w:jc w:val="center"/>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CHIEDE</w:t>
      </w:r>
      <w:r w:rsidRPr="001B2C9D">
        <w:rPr>
          <w:rFonts w:ascii="Times New Roman" w:eastAsiaTheme="minorEastAsia" w:hAnsi="Times New Roman"/>
          <w:color w:val="212529"/>
          <w:sz w:val="24"/>
          <w:szCs w:val="24"/>
          <w:lang w:eastAsia="it-IT"/>
        </w:rPr>
        <w:t xml:space="preserve"> per l’anno scolastico in corso</w:t>
      </w:r>
      <w:r w:rsidR="002A2E49" w:rsidRPr="001B2C9D">
        <w:rPr>
          <w:rFonts w:ascii="Times New Roman" w:eastAsiaTheme="minorEastAsia" w:hAnsi="Times New Roman"/>
          <w:color w:val="212529"/>
          <w:sz w:val="24"/>
          <w:szCs w:val="24"/>
          <w:lang w:eastAsia="it-IT"/>
        </w:rPr>
        <w:t xml:space="preserve"> _____________ / ____________</w:t>
      </w:r>
    </w:p>
    <w:p w14:paraId="4BAE9124" w14:textId="77777777" w:rsidR="00594973" w:rsidRPr="001B2C9D" w:rsidRDefault="00594973" w:rsidP="001B2C9D">
      <w:pPr>
        <w:pStyle w:val="Paragrafoelenco"/>
        <w:numPr>
          <w:ilvl w:val="0"/>
          <w:numId w:val="9"/>
        </w:num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l’autorizzazione ad esercitare la libera professione di_______________________________ai sensi dell’art. 508 del </w:t>
      </w:r>
      <w:proofErr w:type="gramStart"/>
      <w:r w:rsidRPr="001B2C9D">
        <w:rPr>
          <w:rFonts w:ascii="Times New Roman" w:eastAsiaTheme="minorEastAsia" w:hAnsi="Times New Roman"/>
          <w:color w:val="212529"/>
          <w:sz w:val="24"/>
          <w:szCs w:val="24"/>
          <w:lang w:eastAsia="it-IT"/>
        </w:rPr>
        <w:t>D.Lgs</w:t>
      </w:r>
      <w:proofErr w:type="gramEnd"/>
      <w:r w:rsidRPr="001B2C9D">
        <w:rPr>
          <w:rFonts w:ascii="Times New Roman" w:eastAsiaTheme="minorEastAsia" w:hAnsi="Times New Roman"/>
          <w:color w:val="212529"/>
          <w:sz w:val="24"/>
          <w:szCs w:val="24"/>
          <w:lang w:eastAsia="it-IT"/>
        </w:rPr>
        <w:t xml:space="preserve"> 297/94.</w:t>
      </w:r>
    </w:p>
    <w:p w14:paraId="0302DC90" w14:textId="48DFA320" w:rsidR="00594973" w:rsidRPr="001B2C9D" w:rsidRDefault="00594973" w:rsidP="001B2C9D">
      <w:pPr>
        <w:pStyle w:val="Paragrafoelenco"/>
        <w:numPr>
          <w:ilvl w:val="0"/>
          <w:numId w:val="9"/>
        </w:num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l</w:t>
      </w:r>
      <w:r w:rsidR="00271601" w:rsidRPr="001B2C9D">
        <w:rPr>
          <w:rFonts w:ascii="Times New Roman" w:eastAsiaTheme="minorEastAsia" w:hAnsi="Times New Roman"/>
          <w:color w:val="212529"/>
          <w:sz w:val="24"/>
          <w:szCs w:val="24"/>
          <w:lang w:eastAsia="it-IT"/>
        </w:rPr>
        <w:t>’autorizzazione a conferimento </w:t>
      </w:r>
      <w:proofErr w:type="gramStart"/>
      <w:r w:rsidRPr="001B2C9D">
        <w:rPr>
          <w:rFonts w:ascii="Times New Roman" w:eastAsiaTheme="minorEastAsia" w:hAnsi="Times New Roman"/>
          <w:color w:val="212529"/>
          <w:sz w:val="24"/>
          <w:szCs w:val="24"/>
          <w:lang w:eastAsia="it-IT"/>
        </w:rPr>
        <w:t>di  incarichi</w:t>
      </w:r>
      <w:proofErr w:type="gramEnd"/>
      <w:r w:rsidRPr="001B2C9D">
        <w:rPr>
          <w:rFonts w:ascii="Times New Roman" w:eastAsiaTheme="minorEastAsia" w:hAnsi="Times New Roman"/>
          <w:color w:val="212529"/>
          <w:sz w:val="24"/>
          <w:szCs w:val="24"/>
          <w:lang w:eastAsia="it-IT"/>
        </w:rPr>
        <w:t>  retribuiti da parte di altri soggetti pubblici e privati.</w:t>
      </w:r>
    </w:p>
    <w:p w14:paraId="7D6244FF" w14:textId="77777777" w:rsidR="001B2C9D" w:rsidRDefault="00594973" w:rsidP="001B2C9D">
      <w:pPr>
        <w:spacing w:after="100" w:afterAutospacing="1" w:line="240" w:lineRule="exact"/>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 CASO DI LIBERA PROFESSIONE</w:t>
      </w:r>
    </w:p>
    <w:p w14:paraId="283E7BCE" w14:textId="072DA6BD" w:rsidR="00594973" w:rsidRPr="001B2C9D" w:rsidRDefault="00594973" w:rsidP="001B2C9D">
      <w:pPr>
        <w:spacing w:after="100" w:afterAutospacing="1" w:line="240" w:lineRule="exact"/>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Il/La sottoscritto/a dichiara di essere a conoscenza dell’art. 53 comma 7 </w:t>
      </w:r>
      <w:proofErr w:type="spellStart"/>
      <w:r w:rsidRPr="001B2C9D">
        <w:rPr>
          <w:rFonts w:ascii="Times New Roman" w:eastAsiaTheme="minorEastAsia" w:hAnsi="Times New Roman"/>
          <w:color w:val="212529"/>
          <w:sz w:val="24"/>
          <w:szCs w:val="24"/>
          <w:lang w:eastAsia="it-IT"/>
        </w:rPr>
        <w:t>D.lvo</w:t>
      </w:r>
      <w:proofErr w:type="spellEnd"/>
      <w:r w:rsidRPr="001B2C9D">
        <w:rPr>
          <w:rFonts w:ascii="Times New Roman" w:eastAsiaTheme="minorEastAsia" w:hAnsi="Times New Roman"/>
          <w:color w:val="212529"/>
          <w:sz w:val="24"/>
          <w:szCs w:val="24"/>
          <w:lang w:eastAsia="it-IT"/>
        </w:rPr>
        <w:t xml:space="preserve"> n. 165/2001 ed in particolare di sapere che l’autorizzazione richiesta è subordinata alla condizione che l’esercizio della libera professione/incarico retribuito non sia di pregiudizio all’assolvimento degli obblighi inerenti alla funzione docente e alle altre varie attività di servizio previste nel piano annuale degli impegni e risulta compatibile con l’orario di insegnamento e che la stessa è inoltre revocabile in conseguenza delle  modifiche di tale presupposto.</w:t>
      </w:r>
    </w:p>
    <w:p w14:paraId="00204CA1" w14:textId="77777777" w:rsidR="00594973" w:rsidRPr="001B2C9D" w:rsidRDefault="00594973" w:rsidP="001B2C9D">
      <w:pPr>
        <w:spacing w:after="100" w:afterAutospacing="1" w:line="240" w:lineRule="exact"/>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 CASO DI INCARICO RETRIBUITO OCCASIONALE</w:t>
      </w:r>
    </w:p>
    <w:p w14:paraId="72287834" w14:textId="77777777" w:rsidR="00594973" w:rsidRPr="001B2C9D" w:rsidRDefault="00594973" w:rsidP="001B2C9D">
      <w:pPr>
        <w:spacing w:after="100" w:afterAutospacing="1" w:line="240" w:lineRule="exact"/>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Il sottoscritto dichiara di essere a conoscenza che detta attività non entra in conflitto con gli interessi dell’amministrazione e con il principio del buon andamento della pubblica amministrazione e che l’incarico retribuito per il quale si richiede autorizzazione presenta carattere contingente ed eccezionale e non comporta alcun rapporto di subordinazione o inserimento stabile nell’organizzazione conferente. Tale prestazione sarà svolta in assenza di contrasto e conflitti di interessi anche potenziali con le attività istituzionali, in orari diversi da quelli di servizio e non interagirà con i compiti e i doveri di ufficio del dipendente.</w:t>
      </w:r>
    </w:p>
    <w:p w14:paraId="0584B857" w14:textId="77777777" w:rsidR="001B2C9D" w:rsidRDefault="004C404C" w:rsidP="001B2C9D">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Luogo e Data ____</w:t>
      </w:r>
      <w:proofErr w:type="gramStart"/>
      <w:r w:rsidRPr="001B2C9D">
        <w:rPr>
          <w:rFonts w:ascii="Times New Roman" w:eastAsiaTheme="minorEastAsia" w:hAnsi="Times New Roman"/>
          <w:color w:val="212529"/>
          <w:sz w:val="24"/>
          <w:szCs w:val="24"/>
          <w:lang w:eastAsia="it-IT"/>
        </w:rPr>
        <w:t xml:space="preserve">_, </w:t>
      </w:r>
      <w:r w:rsidR="00594973" w:rsidRPr="001B2C9D">
        <w:rPr>
          <w:rFonts w:ascii="Times New Roman" w:eastAsiaTheme="minorEastAsia" w:hAnsi="Times New Roman"/>
          <w:color w:val="212529"/>
          <w:sz w:val="24"/>
          <w:szCs w:val="24"/>
          <w:lang w:eastAsia="it-IT"/>
        </w:rPr>
        <w:t xml:space="preserve"> _</w:t>
      </w:r>
      <w:proofErr w:type="gramEnd"/>
      <w:r w:rsidR="00594973" w:rsidRPr="001B2C9D">
        <w:rPr>
          <w:rFonts w:ascii="Times New Roman" w:eastAsiaTheme="minorEastAsia" w:hAnsi="Times New Roman"/>
          <w:color w:val="212529"/>
          <w:sz w:val="24"/>
          <w:szCs w:val="24"/>
          <w:lang w:eastAsia="it-IT"/>
        </w:rPr>
        <w:t>___________</w:t>
      </w:r>
      <w:r w:rsidR="001B2C9D">
        <w:rPr>
          <w:rFonts w:ascii="Times New Roman" w:eastAsiaTheme="minorEastAsia" w:hAnsi="Times New Roman"/>
          <w:color w:val="212529"/>
          <w:sz w:val="24"/>
          <w:szCs w:val="24"/>
          <w:lang w:eastAsia="it-IT"/>
        </w:rPr>
        <w:t xml:space="preserve">                                                    </w:t>
      </w:r>
    </w:p>
    <w:p w14:paraId="56C407AF" w14:textId="0D11B1AB" w:rsidR="001B2C9D" w:rsidRDefault="00594973" w:rsidP="001B2C9D">
      <w:pPr>
        <w:spacing w:after="100" w:afterAutospacing="1" w:line="240" w:lineRule="auto"/>
        <w:ind w:left="708" w:firstLine="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Firma del dipendent</w:t>
      </w:r>
      <w:r w:rsidR="001068AB" w:rsidRPr="001B2C9D">
        <w:rPr>
          <w:rFonts w:ascii="Times New Roman" w:eastAsiaTheme="minorEastAsia" w:hAnsi="Times New Roman"/>
          <w:color w:val="212529"/>
          <w:sz w:val="24"/>
          <w:szCs w:val="24"/>
          <w:lang w:eastAsia="it-IT"/>
        </w:rPr>
        <w:t>e</w:t>
      </w:r>
      <w:r w:rsidR="001B2C9D">
        <w:rPr>
          <w:rFonts w:ascii="Times New Roman" w:eastAsiaTheme="minorEastAsia" w:hAnsi="Times New Roman"/>
          <w:color w:val="212529"/>
          <w:sz w:val="24"/>
          <w:szCs w:val="24"/>
          <w:lang w:eastAsia="it-IT"/>
        </w:rPr>
        <w:tab/>
      </w:r>
      <w:r w:rsidR="001B2C9D">
        <w:rPr>
          <w:rFonts w:ascii="Times New Roman" w:eastAsiaTheme="minorEastAsia" w:hAnsi="Times New Roman"/>
          <w:color w:val="212529"/>
          <w:sz w:val="24"/>
          <w:szCs w:val="24"/>
          <w:lang w:eastAsia="it-IT"/>
        </w:rPr>
        <w:tab/>
      </w:r>
      <w:r w:rsidR="001B2C9D">
        <w:rPr>
          <w:rFonts w:ascii="Times New Roman" w:eastAsiaTheme="minorEastAsia" w:hAnsi="Times New Roman"/>
          <w:color w:val="212529"/>
          <w:sz w:val="24"/>
          <w:szCs w:val="24"/>
          <w:lang w:eastAsia="it-IT"/>
        </w:rPr>
        <w:tab/>
      </w:r>
      <w:r w:rsidR="001B2C9D">
        <w:rPr>
          <w:rFonts w:ascii="Times New Roman" w:eastAsiaTheme="minorEastAsia" w:hAnsi="Times New Roman"/>
          <w:color w:val="212529"/>
          <w:sz w:val="24"/>
          <w:szCs w:val="24"/>
          <w:lang w:eastAsia="it-IT"/>
        </w:rPr>
        <w:tab/>
      </w:r>
      <w:r w:rsidR="001B2C9D" w:rsidRPr="001B2C9D">
        <w:rPr>
          <w:rFonts w:ascii="Times New Roman" w:eastAsiaTheme="minorEastAsia" w:hAnsi="Times New Roman"/>
          <w:color w:val="212529"/>
          <w:sz w:val="24"/>
          <w:szCs w:val="24"/>
          <w:lang w:eastAsia="it-IT"/>
        </w:rPr>
        <w:t>Firma del DS Prof.ssa Ermenegilda Esposito</w:t>
      </w:r>
    </w:p>
    <w:p w14:paraId="53F148BB" w14:textId="2D429DCC" w:rsidR="001B2C9D" w:rsidRDefault="001B2C9D" w:rsidP="001B2C9D">
      <w:pPr>
        <w:spacing w:after="100" w:afterAutospacing="1" w:line="240" w:lineRule="auto"/>
        <w:ind w:left="6372" w:firstLine="708"/>
        <w:jc w:val="both"/>
        <w:divId w:val="747267434"/>
        <w:rPr>
          <w:rFonts w:ascii="Times New Roman" w:eastAsiaTheme="minorEastAsia" w:hAnsi="Times New Roman"/>
          <w:color w:val="212529"/>
          <w:sz w:val="24"/>
          <w:szCs w:val="24"/>
          <w:lang w:eastAsia="it-IT"/>
        </w:rPr>
      </w:pPr>
      <w:r>
        <w:rPr>
          <w:rFonts w:ascii="Times New Roman" w:eastAsiaTheme="minorEastAsia" w:hAnsi="Times New Roman"/>
          <w:color w:val="212529"/>
          <w:sz w:val="24"/>
          <w:szCs w:val="24"/>
          <w:lang w:eastAsia="it-IT"/>
        </w:rPr>
        <w:t>(per approvazione)</w:t>
      </w:r>
    </w:p>
    <w:p w14:paraId="4E711EBD" w14:textId="2F0519A8" w:rsidR="00DB44F7" w:rsidRPr="001B2C9D" w:rsidRDefault="001B2C9D" w:rsidP="001B2C9D">
      <w:pPr>
        <w:spacing w:after="100" w:afterAutospacing="1" w:line="240" w:lineRule="auto"/>
        <w:jc w:val="both"/>
        <w:divId w:val="747267434"/>
        <w:rPr>
          <w:rFonts w:ascii="Times New Roman" w:eastAsiaTheme="minorEastAsia" w:hAnsi="Times New Roman"/>
          <w:color w:val="212529"/>
          <w:sz w:val="24"/>
          <w:szCs w:val="24"/>
          <w:lang w:eastAsia="it-IT"/>
        </w:rPr>
      </w:pPr>
      <w:r>
        <w:rPr>
          <w:rFonts w:ascii="Times New Roman" w:eastAsiaTheme="minorEastAsia" w:hAnsi="Times New Roman"/>
          <w:color w:val="212529"/>
          <w:sz w:val="24"/>
          <w:szCs w:val="24"/>
          <w:lang w:eastAsia="it-IT"/>
        </w:rPr>
        <w:t xml:space="preserve">          </w:t>
      </w:r>
      <w:r w:rsidR="00DB44F7" w:rsidRPr="001B2C9D">
        <w:rPr>
          <w:rFonts w:ascii="Times New Roman" w:eastAsiaTheme="minorEastAsia" w:hAnsi="Times New Roman"/>
          <w:color w:val="212529"/>
          <w:sz w:val="24"/>
          <w:szCs w:val="24"/>
          <w:lang w:eastAsia="it-IT"/>
        </w:rPr>
        <w:t>____________________</w:t>
      </w:r>
      <w:r>
        <w:rPr>
          <w:rFonts w:ascii="Times New Roman" w:eastAsiaTheme="minorEastAsia" w:hAnsi="Times New Roman"/>
          <w:color w:val="212529"/>
          <w:sz w:val="24"/>
          <w:szCs w:val="24"/>
          <w:lang w:eastAsia="it-IT"/>
        </w:rPr>
        <w:t>__________                               ________________________________</w:t>
      </w:r>
    </w:p>
    <w:p w14:paraId="48B00DF2"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w:t>
      </w:r>
    </w:p>
    <w:p w14:paraId="07A09F14" w14:textId="23F0F50F" w:rsidR="00594973" w:rsidRPr="001B2C9D" w:rsidRDefault="00594973" w:rsidP="001B2C9D">
      <w:pPr>
        <w:spacing w:after="100" w:afterAutospacing="1" w:line="240" w:lineRule="auto"/>
        <w:jc w:val="center"/>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b/>
          <w:bCs/>
          <w:color w:val="212529"/>
          <w:sz w:val="24"/>
          <w:szCs w:val="24"/>
          <w:lang w:eastAsia="it-IT"/>
        </w:rPr>
        <w:t>ALLEGATO 2 (per l’ente richiedente)</w:t>
      </w:r>
    </w:p>
    <w:p w14:paraId="57679041" w14:textId="3AE438DB" w:rsidR="00271601" w:rsidRPr="001B2C9D" w:rsidRDefault="00594973" w:rsidP="001B2C9D">
      <w:pPr>
        <w:spacing w:after="100" w:afterAutospacing="1" w:line="240" w:lineRule="atLeas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Al</w:t>
      </w:r>
      <w:r w:rsidR="00DD382B" w:rsidRPr="001B2C9D">
        <w:rPr>
          <w:rFonts w:ascii="Times New Roman" w:eastAsiaTheme="minorEastAsia" w:hAnsi="Times New Roman"/>
          <w:color w:val="212529"/>
          <w:sz w:val="24"/>
          <w:szCs w:val="24"/>
          <w:lang w:eastAsia="it-IT"/>
        </w:rPr>
        <w:t xml:space="preserve"> </w:t>
      </w:r>
      <w:r w:rsidR="001B2C9D" w:rsidRPr="001B2C9D">
        <w:rPr>
          <w:rFonts w:ascii="Times New Roman" w:eastAsiaTheme="minorEastAsia" w:hAnsi="Times New Roman"/>
          <w:color w:val="212529"/>
          <w:sz w:val="24"/>
          <w:szCs w:val="24"/>
          <w:lang w:eastAsia="it-IT"/>
        </w:rPr>
        <w:t xml:space="preserve">D.S. dell’I.C. </w:t>
      </w:r>
      <w:r w:rsidR="001B2C9D">
        <w:rPr>
          <w:rFonts w:ascii="Times New Roman" w:eastAsiaTheme="minorEastAsia" w:hAnsi="Times New Roman"/>
          <w:color w:val="212529"/>
          <w:sz w:val="24"/>
          <w:szCs w:val="24"/>
          <w:lang w:eastAsia="it-IT"/>
        </w:rPr>
        <w:t>“</w:t>
      </w:r>
      <w:r w:rsidR="001B2C9D" w:rsidRPr="001B2C9D">
        <w:rPr>
          <w:rFonts w:ascii="Times New Roman" w:eastAsiaTheme="minorEastAsia" w:hAnsi="Times New Roman"/>
          <w:color w:val="212529"/>
          <w:sz w:val="24"/>
          <w:szCs w:val="24"/>
          <w:lang w:eastAsia="it-IT"/>
        </w:rPr>
        <w:t xml:space="preserve">Via </w:t>
      </w:r>
      <w:proofErr w:type="spellStart"/>
      <w:r w:rsidR="001B2C9D" w:rsidRPr="001B2C9D">
        <w:rPr>
          <w:rFonts w:ascii="Times New Roman" w:eastAsiaTheme="minorEastAsia" w:hAnsi="Times New Roman"/>
          <w:color w:val="212529"/>
          <w:sz w:val="24"/>
          <w:szCs w:val="24"/>
          <w:lang w:eastAsia="it-IT"/>
        </w:rPr>
        <w:t>Boccea</w:t>
      </w:r>
      <w:proofErr w:type="spellEnd"/>
      <w:r w:rsidR="001B2C9D" w:rsidRPr="001B2C9D">
        <w:rPr>
          <w:rFonts w:ascii="Times New Roman" w:eastAsiaTheme="minorEastAsia" w:hAnsi="Times New Roman"/>
          <w:color w:val="212529"/>
          <w:sz w:val="24"/>
          <w:szCs w:val="24"/>
          <w:lang w:eastAsia="it-IT"/>
        </w:rPr>
        <w:t xml:space="preserve"> 590</w:t>
      </w:r>
      <w:r w:rsidR="001B2C9D">
        <w:rPr>
          <w:rFonts w:ascii="Times New Roman" w:eastAsiaTheme="minorEastAsia" w:hAnsi="Times New Roman"/>
          <w:color w:val="212529"/>
          <w:sz w:val="24"/>
          <w:szCs w:val="24"/>
          <w:lang w:eastAsia="it-IT"/>
        </w:rPr>
        <w:t>”</w:t>
      </w:r>
    </w:p>
    <w:p w14:paraId="40E851C4" w14:textId="104A0B5F" w:rsidR="001B2C9D" w:rsidRPr="001B2C9D" w:rsidRDefault="001B2C9D" w:rsidP="001B2C9D">
      <w:pPr>
        <w:spacing w:after="100" w:afterAutospacing="1" w:line="240" w:lineRule="atLeas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Prof.ssa Esposito Ermenegilda </w:t>
      </w:r>
    </w:p>
    <w:p w14:paraId="01FBC0D3" w14:textId="5B70B15E" w:rsidR="007C2032" w:rsidRPr="001B2C9D" w:rsidRDefault="001B2C9D" w:rsidP="001B2C9D">
      <w:pPr>
        <w:spacing w:after="100" w:afterAutospacing="1" w:line="240" w:lineRule="atLeast"/>
        <w:jc w:val="right"/>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Via </w:t>
      </w:r>
      <w:proofErr w:type="spellStart"/>
      <w:r w:rsidRPr="001B2C9D">
        <w:rPr>
          <w:rFonts w:ascii="Times New Roman" w:eastAsiaTheme="minorEastAsia" w:hAnsi="Times New Roman"/>
          <w:color w:val="212529"/>
          <w:sz w:val="24"/>
          <w:szCs w:val="24"/>
          <w:lang w:eastAsia="it-IT"/>
        </w:rPr>
        <w:t>Boccea</w:t>
      </w:r>
      <w:proofErr w:type="spellEnd"/>
      <w:r w:rsidRPr="001B2C9D">
        <w:rPr>
          <w:rFonts w:ascii="Times New Roman" w:eastAsiaTheme="minorEastAsia" w:hAnsi="Times New Roman"/>
          <w:color w:val="212529"/>
          <w:sz w:val="24"/>
          <w:szCs w:val="24"/>
          <w:lang w:eastAsia="it-IT"/>
        </w:rPr>
        <w:t xml:space="preserve"> 590 - 00166 Roma</w:t>
      </w:r>
      <w:r>
        <w:rPr>
          <w:rFonts w:ascii="Times New Roman" w:eastAsiaTheme="minorEastAsia" w:hAnsi="Times New Roman"/>
          <w:color w:val="212529"/>
          <w:sz w:val="24"/>
          <w:szCs w:val="24"/>
          <w:lang w:eastAsia="it-IT"/>
        </w:rPr>
        <w:t xml:space="preserve"> </w:t>
      </w:r>
    </w:p>
    <w:p w14:paraId="71090D2E" w14:textId="77777777" w:rsidR="00594973" w:rsidRPr="001B2C9D" w:rsidRDefault="00594973" w:rsidP="00271601">
      <w:pPr>
        <w:spacing w:after="100" w:afterAutospacing="1" w:line="240" w:lineRule="auto"/>
        <w:jc w:val="both"/>
        <w:divId w:val="747267434"/>
        <w:rPr>
          <w:rFonts w:ascii="Times New Roman" w:eastAsiaTheme="minorEastAsia" w:hAnsi="Times New Roman"/>
          <w:b/>
          <w:bCs/>
          <w:color w:val="212529"/>
          <w:sz w:val="24"/>
          <w:szCs w:val="24"/>
          <w:lang w:eastAsia="it-IT"/>
        </w:rPr>
      </w:pPr>
      <w:r w:rsidRPr="001B2C9D">
        <w:rPr>
          <w:rFonts w:ascii="Times New Roman" w:eastAsiaTheme="minorEastAsia" w:hAnsi="Times New Roman"/>
          <w:b/>
          <w:bCs/>
          <w:color w:val="212529"/>
          <w:sz w:val="24"/>
          <w:szCs w:val="24"/>
          <w:lang w:eastAsia="it-IT"/>
        </w:rPr>
        <w:t xml:space="preserve">Oggetto: Richiesta </w:t>
      </w:r>
      <w:proofErr w:type="gramStart"/>
      <w:r w:rsidRPr="001B2C9D">
        <w:rPr>
          <w:rFonts w:ascii="Times New Roman" w:eastAsiaTheme="minorEastAsia" w:hAnsi="Times New Roman"/>
          <w:b/>
          <w:bCs/>
          <w:color w:val="212529"/>
          <w:sz w:val="24"/>
          <w:szCs w:val="24"/>
          <w:lang w:eastAsia="it-IT"/>
        </w:rPr>
        <w:t>autorizzazione :</w:t>
      </w:r>
      <w:proofErr w:type="gramEnd"/>
      <w:r w:rsidRPr="001B2C9D">
        <w:rPr>
          <w:rFonts w:ascii="Times New Roman" w:eastAsiaTheme="minorEastAsia" w:hAnsi="Times New Roman"/>
          <w:b/>
          <w:bCs/>
          <w:color w:val="212529"/>
          <w:sz w:val="24"/>
          <w:szCs w:val="24"/>
          <w:lang w:eastAsia="it-IT"/>
        </w:rPr>
        <w:t xml:space="preserve"> incarico _________________________</w:t>
      </w:r>
    </w:p>
    <w:p w14:paraId="3FD31A5A" w14:textId="77777777" w:rsidR="00C0366B" w:rsidRPr="001B2C9D" w:rsidRDefault="00C0366B" w:rsidP="00271601">
      <w:pPr>
        <w:spacing w:after="100" w:afterAutospacing="1" w:line="240" w:lineRule="auto"/>
        <w:jc w:val="both"/>
        <w:divId w:val="747267434"/>
        <w:rPr>
          <w:rFonts w:ascii="Times New Roman" w:eastAsiaTheme="minorEastAsia" w:hAnsi="Times New Roman"/>
          <w:color w:val="212529"/>
          <w:sz w:val="24"/>
          <w:szCs w:val="24"/>
          <w:lang w:eastAsia="it-IT"/>
        </w:rPr>
      </w:pPr>
    </w:p>
    <w:p w14:paraId="034B86FD" w14:textId="7B3F209D"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Codice fiscale _________________________</w:t>
      </w:r>
    </w:p>
    <w:p w14:paraId="03865355"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Cognome _________________________</w:t>
      </w:r>
    </w:p>
    <w:p w14:paraId="533798EE" w14:textId="2DA89546"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Nome </w:t>
      </w:r>
      <w:r w:rsidR="001B2C9D">
        <w:rPr>
          <w:rFonts w:ascii="Times New Roman" w:eastAsiaTheme="minorEastAsia" w:hAnsi="Times New Roman"/>
          <w:color w:val="212529"/>
          <w:sz w:val="24"/>
          <w:szCs w:val="24"/>
          <w:lang w:eastAsia="it-IT"/>
        </w:rPr>
        <w:t xml:space="preserve"> </w:t>
      </w:r>
      <w:r w:rsidRPr="001B2C9D">
        <w:rPr>
          <w:rFonts w:ascii="Times New Roman" w:eastAsiaTheme="minorEastAsia" w:hAnsi="Times New Roman"/>
          <w:color w:val="212529"/>
          <w:sz w:val="24"/>
          <w:szCs w:val="24"/>
          <w:lang w:eastAsia="it-IT"/>
        </w:rPr>
        <w:t xml:space="preserve"> _________________________</w:t>
      </w:r>
    </w:p>
    <w:p w14:paraId="16F2C403"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Dati soggetto conferente _________________________</w:t>
      </w:r>
    </w:p>
    <w:p w14:paraId="7A565E4F"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Tipologia soggetto conferente _________________________</w:t>
      </w:r>
    </w:p>
    <w:p w14:paraId="5E6CF7E1"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Codice fiscale _________________________</w:t>
      </w:r>
    </w:p>
    <w:p w14:paraId="156E6442"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Denominazione _________________________</w:t>
      </w:r>
    </w:p>
    <w:p w14:paraId="4708F292"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Oggetto </w:t>
      </w:r>
      <w:proofErr w:type="gramStart"/>
      <w:r w:rsidRPr="001B2C9D">
        <w:rPr>
          <w:rFonts w:ascii="Times New Roman" w:eastAsiaTheme="minorEastAsia" w:hAnsi="Times New Roman"/>
          <w:color w:val="212529"/>
          <w:sz w:val="24"/>
          <w:szCs w:val="24"/>
          <w:lang w:eastAsia="it-IT"/>
        </w:rPr>
        <w:t>dell’incarico :</w:t>
      </w:r>
      <w:proofErr w:type="gramEnd"/>
      <w:r w:rsidRPr="001B2C9D">
        <w:rPr>
          <w:rFonts w:ascii="Times New Roman" w:eastAsiaTheme="minorEastAsia" w:hAnsi="Times New Roman"/>
          <w:color w:val="212529"/>
          <w:sz w:val="24"/>
          <w:szCs w:val="24"/>
          <w:lang w:eastAsia="it-IT"/>
        </w:rPr>
        <w:t xml:space="preserve"> Docenze/altro (specificare)_________________________</w:t>
      </w:r>
    </w:p>
    <w:p w14:paraId="3D4EA687"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Tipologia importo (lordo) Previsto /presunto Importo</w:t>
      </w:r>
    </w:p>
    <w:p w14:paraId="0D575A92"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Incarico conferito in applicazione di una specifica norma si/no ____________________</w:t>
      </w:r>
    </w:p>
    <w:p w14:paraId="6B3A3820"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Riferimento normativo per il conferimento dell’incarico ___________________________</w:t>
      </w:r>
    </w:p>
    <w:p w14:paraId="33882075"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Data inizio incarico _________________________</w:t>
      </w:r>
    </w:p>
    <w:p w14:paraId="0851F3A9"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Data fine incarico _________________________</w:t>
      </w:r>
    </w:p>
    <w:p w14:paraId="4AFD54FD"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Ragioni a motivo del conferimento _________________________</w:t>
      </w:r>
    </w:p>
    <w:p w14:paraId="73B24965" w14:textId="77777777" w:rsidR="00594973"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Il richiedente dichiara con la presente che la prestazione per la quale si richiede autorizzazione presenta carattere contingente ed eccezionale e non comporta alcun rapporto di subordinazione o inserimento stabile nell’organizzazione conferente. Tale prestazione sarà svolta in assenza di contrasto e conflitti di interessi anche potenziali con le attività istituzionali, in orari diversi da quelli di servizio e non interagirà con i compiti e i doveri di ufficio del dipendente.</w:t>
      </w:r>
    </w:p>
    <w:p w14:paraId="374EA9DB" w14:textId="77777777" w:rsidR="007C2032" w:rsidRPr="001B2C9D" w:rsidRDefault="00594973" w:rsidP="00271601">
      <w:pPr>
        <w:spacing w:after="100" w:afterAutospacing="1" w:line="240" w:lineRule="auto"/>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 xml:space="preserve">Data……………………………. </w:t>
      </w:r>
    </w:p>
    <w:p w14:paraId="58A58A56" w14:textId="534232ED" w:rsidR="007C2032" w:rsidRPr="001B2C9D" w:rsidRDefault="001B2C9D" w:rsidP="007C2032">
      <w:pPr>
        <w:spacing w:after="100" w:afterAutospacing="1" w:line="240" w:lineRule="auto"/>
        <w:ind w:left="3540" w:firstLine="708"/>
        <w:jc w:val="both"/>
        <w:divId w:val="747267434"/>
        <w:rPr>
          <w:rFonts w:ascii="Times New Roman" w:eastAsiaTheme="minorEastAsia" w:hAnsi="Times New Roman"/>
          <w:color w:val="212529"/>
          <w:sz w:val="24"/>
          <w:szCs w:val="24"/>
          <w:lang w:eastAsia="it-IT"/>
        </w:rPr>
      </w:pPr>
      <w:r>
        <w:rPr>
          <w:rFonts w:ascii="Times New Roman" w:eastAsiaTheme="minorEastAsia" w:hAnsi="Times New Roman"/>
          <w:color w:val="212529"/>
          <w:sz w:val="24"/>
          <w:szCs w:val="24"/>
          <w:lang w:eastAsia="it-IT"/>
        </w:rPr>
        <w:t xml:space="preserve">                 </w:t>
      </w:r>
      <w:r w:rsidR="00594973" w:rsidRPr="001B2C9D">
        <w:rPr>
          <w:rFonts w:ascii="Times New Roman" w:eastAsiaTheme="minorEastAsia" w:hAnsi="Times New Roman"/>
          <w:color w:val="212529"/>
          <w:sz w:val="24"/>
          <w:szCs w:val="24"/>
          <w:lang w:eastAsia="it-IT"/>
        </w:rPr>
        <w:t>Firma del rappr</w:t>
      </w:r>
      <w:bookmarkStart w:id="0" w:name="_GoBack"/>
      <w:bookmarkEnd w:id="0"/>
      <w:r w:rsidR="00594973" w:rsidRPr="001B2C9D">
        <w:rPr>
          <w:rFonts w:ascii="Times New Roman" w:eastAsiaTheme="minorEastAsia" w:hAnsi="Times New Roman"/>
          <w:color w:val="212529"/>
          <w:sz w:val="24"/>
          <w:szCs w:val="24"/>
          <w:lang w:eastAsia="it-IT"/>
        </w:rPr>
        <w:t xml:space="preserve">esentante dell’ente richiedente </w:t>
      </w:r>
    </w:p>
    <w:p w14:paraId="231F0A0A" w14:textId="5FD7109F" w:rsidR="003C2C1F" w:rsidRPr="001B2C9D" w:rsidRDefault="00594973" w:rsidP="007C2032">
      <w:pPr>
        <w:spacing w:after="100" w:afterAutospacing="1" w:line="240" w:lineRule="auto"/>
        <w:ind w:left="4956" w:firstLine="708"/>
        <w:jc w:val="both"/>
        <w:divId w:val="747267434"/>
        <w:rPr>
          <w:rFonts w:ascii="Times New Roman" w:eastAsiaTheme="minorEastAsia" w:hAnsi="Times New Roman"/>
          <w:color w:val="212529"/>
          <w:sz w:val="24"/>
          <w:szCs w:val="24"/>
          <w:lang w:eastAsia="it-IT"/>
        </w:rPr>
      </w:pPr>
      <w:r w:rsidRPr="001B2C9D">
        <w:rPr>
          <w:rFonts w:ascii="Times New Roman" w:eastAsiaTheme="minorEastAsia" w:hAnsi="Times New Roman"/>
          <w:color w:val="212529"/>
          <w:sz w:val="24"/>
          <w:szCs w:val="24"/>
          <w:lang w:eastAsia="it-IT"/>
        </w:rPr>
        <w:t>……………………………………….</w:t>
      </w:r>
    </w:p>
    <w:p w14:paraId="78D0D4E1" w14:textId="7759BA93" w:rsidR="003C2C1F" w:rsidRPr="001B2C9D" w:rsidRDefault="003C2C1F" w:rsidP="00D21F59">
      <w:pPr>
        <w:spacing w:after="0" w:line="240" w:lineRule="auto"/>
        <w:jc w:val="both"/>
        <w:rPr>
          <w:rFonts w:ascii="Times New Roman" w:hAnsi="Times New Roman"/>
          <w:sz w:val="24"/>
          <w:szCs w:val="24"/>
        </w:rPr>
      </w:pPr>
    </w:p>
    <w:sectPr w:rsidR="003C2C1F" w:rsidRPr="001B2C9D" w:rsidSect="00271601">
      <w:headerReference w:type="default" r:id="rId13"/>
      <w:footerReference w:type="default" r:id="rId14"/>
      <w:pgSz w:w="11906" w:h="16838"/>
      <w:pgMar w:top="720" w:right="424" w:bottom="720" w:left="72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E243" w14:textId="77777777" w:rsidR="00986E16" w:rsidRDefault="00986E16" w:rsidP="002A7F6E">
      <w:pPr>
        <w:spacing w:after="0" w:line="240" w:lineRule="auto"/>
      </w:pPr>
      <w:r>
        <w:separator/>
      </w:r>
    </w:p>
  </w:endnote>
  <w:endnote w:type="continuationSeparator" w:id="0">
    <w:p w14:paraId="4F613989" w14:textId="77777777" w:rsidR="00986E16" w:rsidRDefault="00986E16" w:rsidP="002A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AB09" w14:textId="674CEE90" w:rsidR="00624D19" w:rsidRPr="006A3AF3" w:rsidRDefault="006A614F" w:rsidP="006A3AF3">
    <w:pPr>
      <w:pStyle w:val="Pidipagina"/>
      <w:tabs>
        <w:tab w:val="left" w:pos="708"/>
      </w:tabs>
      <w:jc w:val="center"/>
      <w:rPr>
        <w:rFonts w:ascii="Monotype Corsiva" w:hAnsi="Monotype Corsiva"/>
        <w:sz w:val="18"/>
        <w:szCs w:val="18"/>
      </w:rPr>
    </w:pPr>
    <w:r>
      <w:rPr>
        <w:rFonts w:ascii="Monotype Corsiva" w:hAnsi="Monotype Corsiva"/>
        <w:sz w:val="18"/>
        <w:szCs w:val="18"/>
      </w:rPr>
      <w:t>IC VIA DI BOCCEA 590 ROMA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E66B3" w14:textId="77777777" w:rsidR="00986E16" w:rsidRDefault="00986E16" w:rsidP="002A7F6E">
      <w:pPr>
        <w:spacing w:after="0" w:line="240" w:lineRule="auto"/>
      </w:pPr>
      <w:r>
        <w:separator/>
      </w:r>
    </w:p>
  </w:footnote>
  <w:footnote w:type="continuationSeparator" w:id="0">
    <w:p w14:paraId="569A64D8" w14:textId="77777777" w:rsidR="00986E16" w:rsidRDefault="00986E16" w:rsidP="002A7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E6B3" w14:textId="77777777" w:rsidR="00932E13" w:rsidRDefault="00932E13" w:rsidP="00131BA5">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734218A"/>
    <w:name w:val="WW8Num2"/>
    <w:lvl w:ilvl="0">
      <w:start w:val="2"/>
      <w:numFmt w:val="decimal"/>
      <w:lvlText w:val="%1."/>
      <w:lvlJc w:val="left"/>
      <w:pPr>
        <w:tabs>
          <w:tab w:val="num" w:pos="720"/>
        </w:tabs>
        <w:ind w:left="720" w:hanging="360"/>
      </w:pPr>
      <w:rPr>
        <w:rFonts w:ascii="Times New Roman" w:hAnsi="Times New Roman" w:cs="Times New Roman"/>
        <w:b w:val="0"/>
        <w:sz w:val="24"/>
        <w:szCs w:val="24"/>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sz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3B234B6"/>
    <w:multiLevelType w:val="hybridMultilevel"/>
    <w:tmpl w:val="A1140D1E"/>
    <w:lvl w:ilvl="0" w:tplc="FFFFFFFF">
      <w:start w:val="1"/>
      <w:numFmt w:val="bullet"/>
      <w:lvlText w:val="-"/>
      <w:lvlJc w:val="left"/>
      <w:pPr>
        <w:ind w:left="1440" w:hanging="360"/>
      </w:pPr>
      <w:rPr>
        <w:rFonts w:ascii="Segoe UI" w:eastAsiaTheme="minorEastAsia" w:hAnsi="Segoe UI" w:cs="Segoe UI" w:hint="default"/>
        <w:b/>
        <w:u w:val="singl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750A8D"/>
    <w:multiLevelType w:val="hybridMultilevel"/>
    <w:tmpl w:val="21C4A4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C5B2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C7A58"/>
    <w:multiLevelType w:val="multilevel"/>
    <w:tmpl w:val="B7826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36F6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521C1"/>
    <w:multiLevelType w:val="multilevel"/>
    <w:tmpl w:val="1BE45F2A"/>
    <w:lvl w:ilvl="0">
      <w:start w:val="1"/>
      <w:numFmt w:val="decimal"/>
      <w:lvlText w:val="%1)"/>
      <w:lvlJc w:val="left"/>
      <w:pPr>
        <w:tabs>
          <w:tab w:val="num" w:pos="720"/>
        </w:tabs>
        <w:ind w:left="720" w:hanging="360"/>
      </w:pPr>
      <w:rPr>
        <w:rFonts w:ascii="Segoe UI" w:eastAsiaTheme="minorEastAsia"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0730D"/>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E967AD"/>
    <w:multiLevelType w:val="hybridMultilevel"/>
    <w:tmpl w:val="9BE404BE"/>
    <w:lvl w:ilvl="0" w:tplc="FFFFFFFF">
      <w:start w:val="1"/>
      <w:numFmt w:val="bullet"/>
      <w:lvlText w:val="-"/>
      <w:lvlJc w:val="left"/>
      <w:pPr>
        <w:ind w:left="1440" w:hanging="360"/>
      </w:pPr>
      <w:rPr>
        <w:rFonts w:ascii="Segoe UI" w:eastAsiaTheme="minorEastAsia" w:hAnsi="Segoe UI" w:cs="Segoe UI" w:hint="default"/>
        <w:b/>
        <w:u w:val="singl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68067B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3"/>
  </w:num>
  <w:num w:numId="4">
    <w:abstractNumId w:val="7"/>
  </w:num>
  <w:num w:numId="5">
    <w:abstractNumId w:val="10"/>
  </w:num>
  <w:num w:numId="6">
    <w:abstractNumId w:val="11"/>
  </w:num>
  <w:num w:numId="7">
    <w:abstractNumId w:val="12"/>
  </w:num>
  <w:num w:numId="8">
    <w:abstractNumId w:val="5"/>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6E"/>
    <w:rsid w:val="00003546"/>
    <w:rsid w:val="00010AA7"/>
    <w:rsid w:val="000142CB"/>
    <w:rsid w:val="0002506F"/>
    <w:rsid w:val="000329F3"/>
    <w:rsid w:val="00037B45"/>
    <w:rsid w:val="00042628"/>
    <w:rsid w:val="00046F80"/>
    <w:rsid w:val="00075109"/>
    <w:rsid w:val="000803E6"/>
    <w:rsid w:val="00082AE7"/>
    <w:rsid w:val="000917B2"/>
    <w:rsid w:val="00094C83"/>
    <w:rsid w:val="000A208A"/>
    <w:rsid w:val="000C5967"/>
    <w:rsid w:val="000F1CC4"/>
    <w:rsid w:val="000F3D56"/>
    <w:rsid w:val="0010665F"/>
    <w:rsid w:val="001068AB"/>
    <w:rsid w:val="0012040D"/>
    <w:rsid w:val="00121281"/>
    <w:rsid w:val="00131BA5"/>
    <w:rsid w:val="00147E02"/>
    <w:rsid w:val="0016238C"/>
    <w:rsid w:val="00180C5B"/>
    <w:rsid w:val="001870DB"/>
    <w:rsid w:val="00187747"/>
    <w:rsid w:val="001B2C9D"/>
    <w:rsid w:val="001D33CA"/>
    <w:rsid w:val="001E1DCE"/>
    <w:rsid w:val="001F3E40"/>
    <w:rsid w:val="001F600E"/>
    <w:rsid w:val="0021012E"/>
    <w:rsid w:val="00212CF7"/>
    <w:rsid w:val="00236E61"/>
    <w:rsid w:val="00244B1C"/>
    <w:rsid w:val="00250108"/>
    <w:rsid w:val="002510DB"/>
    <w:rsid w:val="00254F2D"/>
    <w:rsid w:val="002605C5"/>
    <w:rsid w:val="00271601"/>
    <w:rsid w:val="002734C9"/>
    <w:rsid w:val="002A2E49"/>
    <w:rsid w:val="002A7F6E"/>
    <w:rsid w:val="002B4790"/>
    <w:rsid w:val="002B69A9"/>
    <w:rsid w:val="002C2D03"/>
    <w:rsid w:val="002D3E8F"/>
    <w:rsid w:val="002E661E"/>
    <w:rsid w:val="002E7357"/>
    <w:rsid w:val="002F6572"/>
    <w:rsid w:val="003057E1"/>
    <w:rsid w:val="003116B7"/>
    <w:rsid w:val="003140EB"/>
    <w:rsid w:val="003202D1"/>
    <w:rsid w:val="0032538B"/>
    <w:rsid w:val="0032714B"/>
    <w:rsid w:val="003411B0"/>
    <w:rsid w:val="00355AAF"/>
    <w:rsid w:val="003630F9"/>
    <w:rsid w:val="00364822"/>
    <w:rsid w:val="00395B1A"/>
    <w:rsid w:val="00396204"/>
    <w:rsid w:val="003A2400"/>
    <w:rsid w:val="003A3BB9"/>
    <w:rsid w:val="003A41B4"/>
    <w:rsid w:val="003A66C6"/>
    <w:rsid w:val="003B03D4"/>
    <w:rsid w:val="003B16F0"/>
    <w:rsid w:val="003B536A"/>
    <w:rsid w:val="003B6A2C"/>
    <w:rsid w:val="003B6CCE"/>
    <w:rsid w:val="003C2C1F"/>
    <w:rsid w:val="003C420C"/>
    <w:rsid w:val="003D15BE"/>
    <w:rsid w:val="003E28E6"/>
    <w:rsid w:val="003F0176"/>
    <w:rsid w:val="003F4A1D"/>
    <w:rsid w:val="004031A4"/>
    <w:rsid w:val="004244DA"/>
    <w:rsid w:val="00426565"/>
    <w:rsid w:val="0042754D"/>
    <w:rsid w:val="004276A3"/>
    <w:rsid w:val="004353A5"/>
    <w:rsid w:val="00443440"/>
    <w:rsid w:val="00450E17"/>
    <w:rsid w:val="004858B8"/>
    <w:rsid w:val="004926AB"/>
    <w:rsid w:val="0049454F"/>
    <w:rsid w:val="004B1574"/>
    <w:rsid w:val="004C404C"/>
    <w:rsid w:val="004E494C"/>
    <w:rsid w:val="004E5423"/>
    <w:rsid w:val="004E6D04"/>
    <w:rsid w:val="004F0D80"/>
    <w:rsid w:val="005010ED"/>
    <w:rsid w:val="00501E88"/>
    <w:rsid w:val="00503436"/>
    <w:rsid w:val="00504CD1"/>
    <w:rsid w:val="0051017B"/>
    <w:rsid w:val="0051553E"/>
    <w:rsid w:val="00527A31"/>
    <w:rsid w:val="005370C1"/>
    <w:rsid w:val="0054747D"/>
    <w:rsid w:val="00562518"/>
    <w:rsid w:val="00562789"/>
    <w:rsid w:val="005774C8"/>
    <w:rsid w:val="00581187"/>
    <w:rsid w:val="005834B8"/>
    <w:rsid w:val="00587160"/>
    <w:rsid w:val="00594973"/>
    <w:rsid w:val="005A3033"/>
    <w:rsid w:val="005A643D"/>
    <w:rsid w:val="005B0069"/>
    <w:rsid w:val="005B0BB4"/>
    <w:rsid w:val="005D0895"/>
    <w:rsid w:val="005E09A6"/>
    <w:rsid w:val="005E6368"/>
    <w:rsid w:val="006008DD"/>
    <w:rsid w:val="0060130A"/>
    <w:rsid w:val="006026FB"/>
    <w:rsid w:val="00603221"/>
    <w:rsid w:val="00607A7F"/>
    <w:rsid w:val="0061167F"/>
    <w:rsid w:val="00612497"/>
    <w:rsid w:val="0061270F"/>
    <w:rsid w:val="00615A12"/>
    <w:rsid w:val="00624D19"/>
    <w:rsid w:val="00626484"/>
    <w:rsid w:val="006302F8"/>
    <w:rsid w:val="00631208"/>
    <w:rsid w:val="00632ACD"/>
    <w:rsid w:val="0064490F"/>
    <w:rsid w:val="006458F6"/>
    <w:rsid w:val="006461E1"/>
    <w:rsid w:val="00646902"/>
    <w:rsid w:val="00657D6E"/>
    <w:rsid w:val="00660BD5"/>
    <w:rsid w:val="006626D7"/>
    <w:rsid w:val="006634F5"/>
    <w:rsid w:val="00663527"/>
    <w:rsid w:val="00663ABE"/>
    <w:rsid w:val="00675EFF"/>
    <w:rsid w:val="00695884"/>
    <w:rsid w:val="006A3AF3"/>
    <w:rsid w:val="006A46BB"/>
    <w:rsid w:val="006A614F"/>
    <w:rsid w:val="006A6F47"/>
    <w:rsid w:val="006B0EE8"/>
    <w:rsid w:val="006B6BD2"/>
    <w:rsid w:val="006C3DF9"/>
    <w:rsid w:val="006E1CEA"/>
    <w:rsid w:val="006E34A8"/>
    <w:rsid w:val="006F0643"/>
    <w:rsid w:val="006F2E6C"/>
    <w:rsid w:val="007075F5"/>
    <w:rsid w:val="007211E4"/>
    <w:rsid w:val="00721DC1"/>
    <w:rsid w:val="00723C6D"/>
    <w:rsid w:val="00730395"/>
    <w:rsid w:val="00737E92"/>
    <w:rsid w:val="00747BA3"/>
    <w:rsid w:val="00757A3D"/>
    <w:rsid w:val="00760FA5"/>
    <w:rsid w:val="00761042"/>
    <w:rsid w:val="00763BBE"/>
    <w:rsid w:val="007676B3"/>
    <w:rsid w:val="007678CB"/>
    <w:rsid w:val="00785DF1"/>
    <w:rsid w:val="007A59D3"/>
    <w:rsid w:val="007C2032"/>
    <w:rsid w:val="007E009E"/>
    <w:rsid w:val="007E1516"/>
    <w:rsid w:val="007F17E7"/>
    <w:rsid w:val="007F4A25"/>
    <w:rsid w:val="00817D3A"/>
    <w:rsid w:val="00836217"/>
    <w:rsid w:val="0084697B"/>
    <w:rsid w:val="00893D20"/>
    <w:rsid w:val="008A7578"/>
    <w:rsid w:val="008B316D"/>
    <w:rsid w:val="008C2BE4"/>
    <w:rsid w:val="008C37DC"/>
    <w:rsid w:val="008C5990"/>
    <w:rsid w:val="008D20BA"/>
    <w:rsid w:val="008D28BC"/>
    <w:rsid w:val="008D4E9E"/>
    <w:rsid w:val="008D5D74"/>
    <w:rsid w:val="008D6A2E"/>
    <w:rsid w:val="008F2AE4"/>
    <w:rsid w:val="00906C08"/>
    <w:rsid w:val="00922D32"/>
    <w:rsid w:val="00932E13"/>
    <w:rsid w:val="00943F69"/>
    <w:rsid w:val="00950E30"/>
    <w:rsid w:val="00975FF3"/>
    <w:rsid w:val="00985D62"/>
    <w:rsid w:val="00986E16"/>
    <w:rsid w:val="009A346F"/>
    <w:rsid w:val="009D4CDD"/>
    <w:rsid w:val="009D5C17"/>
    <w:rsid w:val="00A00BFA"/>
    <w:rsid w:val="00A052CF"/>
    <w:rsid w:val="00A05B61"/>
    <w:rsid w:val="00A06193"/>
    <w:rsid w:val="00A07A62"/>
    <w:rsid w:val="00A30ED0"/>
    <w:rsid w:val="00A32832"/>
    <w:rsid w:val="00A410A7"/>
    <w:rsid w:val="00A53781"/>
    <w:rsid w:val="00A538D7"/>
    <w:rsid w:val="00A641CC"/>
    <w:rsid w:val="00A66C54"/>
    <w:rsid w:val="00A74B46"/>
    <w:rsid w:val="00A85F81"/>
    <w:rsid w:val="00A867C3"/>
    <w:rsid w:val="00A92BD9"/>
    <w:rsid w:val="00A94D0E"/>
    <w:rsid w:val="00AA6BD0"/>
    <w:rsid w:val="00AB1D2F"/>
    <w:rsid w:val="00AB7F91"/>
    <w:rsid w:val="00AC3C8E"/>
    <w:rsid w:val="00AC525B"/>
    <w:rsid w:val="00AC7CDE"/>
    <w:rsid w:val="00AD6FEC"/>
    <w:rsid w:val="00AF3872"/>
    <w:rsid w:val="00B110BF"/>
    <w:rsid w:val="00B24B02"/>
    <w:rsid w:val="00B32B47"/>
    <w:rsid w:val="00B43FC4"/>
    <w:rsid w:val="00B477F3"/>
    <w:rsid w:val="00B50E65"/>
    <w:rsid w:val="00B608BD"/>
    <w:rsid w:val="00B72BED"/>
    <w:rsid w:val="00B80ADB"/>
    <w:rsid w:val="00B867D3"/>
    <w:rsid w:val="00BA12A4"/>
    <w:rsid w:val="00BC3EBC"/>
    <w:rsid w:val="00BC6D10"/>
    <w:rsid w:val="00BE0BAD"/>
    <w:rsid w:val="00BE4C6F"/>
    <w:rsid w:val="00BE4F30"/>
    <w:rsid w:val="00BF152A"/>
    <w:rsid w:val="00BF1FCC"/>
    <w:rsid w:val="00BF6816"/>
    <w:rsid w:val="00C01421"/>
    <w:rsid w:val="00C0366B"/>
    <w:rsid w:val="00C07EE1"/>
    <w:rsid w:val="00C23695"/>
    <w:rsid w:val="00C2578C"/>
    <w:rsid w:val="00C261DC"/>
    <w:rsid w:val="00C35A2D"/>
    <w:rsid w:val="00C407A8"/>
    <w:rsid w:val="00C45BAB"/>
    <w:rsid w:val="00C47815"/>
    <w:rsid w:val="00C564EE"/>
    <w:rsid w:val="00C5717A"/>
    <w:rsid w:val="00C6410A"/>
    <w:rsid w:val="00C73D5C"/>
    <w:rsid w:val="00C745AB"/>
    <w:rsid w:val="00C80AEB"/>
    <w:rsid w:val="00C9422E"/>
    <w:rsid w:val="00C956C6"/>
    <w:rsid w:val="00C97255"/>
    <w:rsid w:val="00CB0704"/>
    <w:rsid w:val="00CB43FD"/>
    <w:rsid w:val="00CC0196"/>
    <w:rsid w:val="00CE02C3"/>
    <w:rsid w:val="00CE13E5"/>
    <w:rsid w:val="00CE13F6"/>
    <w:rsid w:val="00CE44FE"/>
    <w:rsid w:val="00CE6994"/>
    <w:rsid w:val="00CF602E"/>
    <w:rsid w:val="00D116BF"/>
    <w:rsid w:val="00D1211D"/>
    <w:rsid w:val="00D12817"/>
    <w:rsid w:val="00D14D67"/>
    <w:rsid w:val="00D2175F"/>
    <w:rsid w:val="00D21F59"/>
    <w:rsid w:val="00D223E1"/>
    <w:rsid w:val="00D243F8"/>
    <w:rsid w:val="00D36597"/>
    <w:rsid w:val="00D54CC6"/>
    <w:rsid w:val="00D62DD0"/>
    <w:rsid w:val="00D63997"/>
    <w:rsid w:val="00D67AFD"/>
    <w:rsid w:val="00D7771E"/>
    <w:rsid w:val="00D94C36"/>
    <w:rsid w:val="00DB44F7"/>
    <w:rsid w:val="00DB7CBC"/>
    <w:rsid w:val="00DC2CF9"/>
    <w:rsid w:val="00DC6CB8"/>
    <w:rsid w:val="00DC7E9A"/>
    <w:rsid w:val="00DD382B"/>
    <w:rsid w:val="00DD4580"/>
    <w:rsid w:val="00DF3A98"/>
    <w:rsid w:val="00DF4A44"/>
    <w:rsid w:val="00DF6915"/>
    <w:rsid w:val="00E00D90"/>
    <w:rsid w:val="00E25FB5"/>
    <w:rsid w:val="00E40D53"/>
    <w:rsid w:val="00E67719"/>
    <w:rsid w:val="00E711AA"/>
    <w:rsid w:val="00E82059"/>
    <w:rsid w:val="00E84475"/>
    <w:rsid w:val="00E8470F"/>
    <w:rsid w:val="00E90588"/>
    <w:rsid w:val="00E940A6"/>
    <w:rsid w:val="00E97617"/>
    <w:rsid w:val="00EA2009"/>
    <w:rsid w:val="00EA5C5A"/>
    <w:rsid w:val="00EE5B0C"/>
    <w:rsid w:val="00EF0337"/>
    <w:rsid w:val="00EF1DEF"/>
    <w:rsid w:val="00EF42DF"/>
    <w:rsid w:val="00F16F1A"/>
    <w:rsid w:val="00F334C0"/>
    <w:rsid w:val="00F573F2"/>
    <w:rsid w:val="00F705C0"/>
    <w:rsid w:val="00F87958"/>
    <w:rsid w:val="00FA7242"/>
    <w:rsid w:val="00FC0A00"/>
    <w:rsid w:val="00FD05CA"/>
    <w:rsid w:val="00FD07B7"/>
    <w:rsid w:val="00FD12E0"/>
    <w:rsid w:val="00FD36A6"/>
    <w:rsid w:val="00FE0333"/>
    <w:rsid w:val="00FE4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38B5BB"/>
  <w15:docId w15:val="{99AB8998-7225-4F97-86B9-C60F8017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A12"/>
    <w:pPr>
      <w:spacing w:after="160" w:line="259" w:lineRule="auto"/>
    </w:pPr>
    <w:rPr>
      <w:lang w:eastAsia="en-US"/>
    </w:rPr>
  </w:style>
  <w:style w:type="paragraph" w:styleId="Titolo2">
    <w:name w:val="heading 2"/>
    <w:basedOn w:val="Normale"/>
    <w:next w:val="Normale"/>
    <w:link w:val="Titolo2Carattere"/>
    <w:uiPriority w:val="99"/>
    <w:qFormat/>
    <w:rsid w:val="002A7F6E"/>
    <w:pPr>
      <w:keepNext/>
      <w:keepLines/>
      <w:widowControl w:val="0"/>
      <w:spacing w:before="40" w:after="0" w:line="240" w:lineRule="auto"/>
      <w:outlineLvl w:val="1"/>
    </w:pPr>
    <w:rPr>
      <w:rFonts w:ascii="Calibri Light" w:eastAsia="Times New Roman" w:hAnsi="Calibri Light"/>
      <w:color w:val="2E74B5"/>
      <w:sz w:val="26"/>
      <w:szCs w:val="26"/>
      <w:lang w:val="en-US"/>
    </w:rPr>
  </w:style>
  <w:style w:type="paragraph" w:styleId="Titolo3">
    <w:name w:val="heading 3"/>
    <w:basedOn w:val="Normale"/>
    <w:next w:val="Normale"/>
    <w:link w:val="Titolo3Carattere"/>
    <w:semiHidden/>
    <w:unhideWhenUsed/>
    <w:qFormat/>
    <w:locked/>
    <w:rsid w:val="002B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2A7F6E"/>
    <w:rPr>
      <w:rFonts w:ascii="Calibri Light" w:hAnsi="Calibri Light" w:cs="Times New Roman"/>
      <w:color w:val="2E74B5"/>
      <w:sz w:val="26"/>
      <w:szCs w:val="26"/>
      <w:lang w:val="en-US"/>
    </w:rPr>
  </w:style>
  <w:style w:type="paragraph" w:styleId="Intestazione">
    <w:name w:val="header"/>
    <w:basedOn w:val="Normale"/>
    <w:link w:val="IntestazioneCarattere"/>
    <w:uiPriority w:val="99"/>
    <w:rsid w:val="002A7F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2A7F6E"/>
    <w:rPr>
      <w:rFonts w:cs="Times New Roman"/>
    </w:rPr>
  </w:style>
  <w:style w:type="paragraph" w:styleId="Pidipagina">
    <w:name w:val="footer"/>
    <w:basedOn w:val="Normale"/>
    <w:link w:val="PidipaginaCarattere"/>
    <w:rsid w:val="002A7F6E"/>
    <w:pPr>
      <w:tabs>
        <w:tab w:val="center" w:pos="4819"/>
        <w:tab w:val="right" w:pos="9638"/>
      </w:tabs>
      <w:spacing w:after="0" w:line="240" w:lineRule="auto"/>
    </w:pPr>
  </w:style>
  <w:style w:type="character" w:customStyle="1" w:styleId="PidipaginaCarattere">
    <w:name w:val="Piè di pagina Carattere"/>
    <w:basedOn w:val="Carpredefinitoparagrafo"/>
    <w:link w:val="Pidipagina"/>
    <w:locked/>
    <w:rsid w:val="002A7F6E"/>
    <w:rPr>
      <w:rFonts w:cs="Times New Roman"/>
    </w:rPr>
  </w:style>
  <w:style w:type="character" w:styleId="Collegamentoipertestuale">
    <w:name w:val="Hyperlink"/>
    <w:basedOn w:val="Carpredefinitoparagrafo"/>
    <w:uiPriority w:val="99"/>
    <w:rsid w:val="002A7F6E"/>
    <w:rPr>
      <w:rFonts w:cs="Times New Roman"/>
      <w:color w:val="0563C1"/>
      <w:u w:val="single"/>
    </w:rPr>
  </w:style>
  <w:style w:type="paragraph" w:customStyle="1" w:styleId="Default">
    <w:name w:val="Default"/>
    <w:rsid w:val="006A6F47"/>
    <w:pPr>
      <w:autoSpaceDE w:val="0"/>
      <w:autoSpaceDN w:val="0"/>
      <w:adjustRightInd w:val="0"/>
    </w:pPr>
    <w:rPr>
      <w:rFonts w:ascii="Century Schoolbook" w:hAnsi="Century Schoolbook" w:cs="Century Schoolbook"/>
      <w:color w:val="000000"/>
      <w:sz w:val="24"/>
      <w:szCs w:val="24"/>
    </w:rPr>
  </w:style>
  <w:style w:type="paragraph" w:styleId="NormaleWeb">
    <w:name w:val="Normal (Web)"/>
    <w:basedOn w:val="Normale"/>
    <w:uiPriority w:val="99"/>
    <w:rsid w:val="006A6F47"/>
    <w:pPr>
      <w:spacing w:before="100" w:beforeAutospacing="1" w:after="100" w:afterAutospacing="1" w:line="240" w:lineRule="auto"/>
    </w:pPr>
    <w:rPr>
      <w:rFonts w:ascii="Times New Roman" w:hAnsi="Times New Roman"/>
      <w:sz w:val="24"/>
      <w:szCs w:val="24"/>
      <w:lang w:eastAsia="it-IT"/>
    </w:rPr>
  </w:style>
  <w:style w:type="paragraph" w:styleId="Corpotesto">
    <w:name w:val="Body Text"/>
    <w:basedOn w:val="Normale"/>
    <w:link w:val="CorpotestoCarattere"/>
    <w:uiPriority w:val="99"/>
    <w:rsid w:val="006A6F47"/>
    <w:pPr>
      <w:spacing w:after="120"/>
    </w:pPr>
  </w:style>
  <w:style w:type="character" w:customStyle="1" w:styleId="CorpotestoCarattere">
    <w:name w:val="Corpo testo Carattere"/>
    <w:basedOn w:val="Carpredefinitoparagrafo"/>
    <w:link w:val="Corpotesto"/>
    <w:uiPriority w:val="99"/>
    <w:locked/>
    <w:rPr>
      <w:rFonts w:cs="Times New Roman"/>
      <w:lang w:eastAsia="en-US"/>
    </w:rPr>
  </w:style>
  <w:style w:type="paragraph" w:styleId="Titolo">
    <w:name w:val="Title"/>
    <w:basedOn w:val="Normale"/>
    <w:link w:val="TitoloCarattere"/>
    <w:qFormat/>
    <w:locked/>
    <w:rsid w:val="006B0EE8"/>
    <w:pPr>
      <w:spacing w:after="0" w:line="240" w:lineRule="auto"/>
      <w:jc w:val="center"/>
    </w:pPr>
    <w:rPr>
      <w:rFonts w:ascii="Times New Roman" w:eastAsia="Times New Roman" w:hAnsi="Times New Roman"/>
      <w:sz w:val="32"/>
      <w:szCs w:val="20"/>
      <w:lang w:eastAsia="it-IT"/>
    </w:rPr>
  </w:style>
  <w:style w:type="character" w:customStyle="1" w:styleId="TitoloCarattere">
    <w:name w:val="Titolo Carattere"/>
    <w:basedOn w:val="Carpredefinitoparagrafo"/>
    <w:link w:val="Titolo"/>
    <w:rsid w:val="006B0EE8"/>
    <w:rPr>
      <w:rFonts w:ascii="Times New Roman" w:eastAsia="Times New Roman" w:hAnsi="Times New Roman"/>
      <w:sz w:val="32"/>
      <w:szCs w:val="20"/>
    </w:rPr>
  </w:style>
  <w:style w:type="paragraph" w:styleId="Testofumetto">
    <w:name w:val="Balloon Text"/>
    <w:basedOn w:val="Normale"/>
    <w:link w:val="TestofumettoCarattere"/>
    <w:uiPriority w:val="99"/>
    <w:semiHidden/>
    <w:unhideWhenUsed/>
    <w:rsid w:val="00723C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3C6D"/>
    <w:rPr>
      <w:rFonts w:ascii="Segoe UI" w:hAnsi="Segoe UI" w:cs="Segoe UI"/>
      <w:sz w:val="18"/>
      <w:szCs w:val="18"/>
      <w:lang w:eastAsia="en-US"/>
    </w:rPr>
  </w:style>
  <w:style w:type="paragraph" w:styleId="Paragrafoelenco">
    <w:name w:val="List Paragraph"/>
    <w:basedOn w:val="Normale"/>
    <w:uiPriority w:val="34"/>
    <w:qFormat/>
    <w:rsid w:val="00E90588"/>
    <w:pPr>
      <w:ind w:left="720"/>
      <w:contextualSpacing/>
    </w:pPr>
  </w:style>
  <w:style w:type="table" w:styleId="Grigliatabella">
    <w:name w:val="Table Grid"/>
    <w:basedOn w:val="Tabellanormale"/>
    <w:locked/>
    <w:rsid w:val="00236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semiHidden/>
    <w:rsid w:val="002B69A9"/>
    <w:rPr>
      <w:rFonts w:asciiTheme="majorHAnsi" w:eastAsiaTheme="majorEastAsia" w:hAnsiTheme="majorHAnsi" w:cstheme="majorBidi"/>
      <w:color w:val="243F60" w:themeColor="accent1" w:themeShade="7F"/>
      <w:sz w:val="24"/>
      <w:szCs w:val="24"/>
      <w:lang w:eastAsia="en-US"/>
    </w:rPr>
  </w:style>
  <w:style w:type="character" w:customStyle="1" w:styleId="qu">
    <w:name w:val="qu"/>
    <w:basedOn w:val="Carpredefinitoparagrafo"/>
    <w:rsid w:val="002B69A9"/>
  </w:style>
  <w:style w:type="character" w:customStyle="1" w:styleId="gd">
    <w:name w:val="gd"/>
    <w:basedOn w:val="Carpredefinitoparagrafo"/>
    <w:rsid w:val="002B69A9"/>
  </w:style>
  <w:style w:type="character" w:customStyle="1" w:styleId="go">
    <w:name w:val="go"/>
    <w:basedOn w:val="Carpredefinitoparagrafo"/>
    <w:rsid w:val="002B69A9"/>
  </w:style>
  <w:style w:type="character" w:customStyle="1" w:styleId="g3">
    <w:name w:val="g3"/>
    <w:basedOn w:val="Carpredefinitoparagrafo"/>
    <w:rsid w:val="002B69A9"/>
  </w:style>
  <w:style w:type="character" w:customStyle="1" w:styleId="hb">
    <w:name w:val="hb"/>
    <w:basedOn w:val="Carpredefinitoparagrafo"/>
    <w:rsid w:val="002B69A9"/>
  </w:style>
  <w:style w:type="character" w:customStyle="1" w:styleId="g2">
    <w:name w:val="g2"/>
    <w:basedOn w:val="Carpredefinitoparagrafo"/>
    <w:rsid w:val="002B69A9"/>
  </w:style>
  <w:style w:type="paragraph" w:styleId="Nessunaspaziatura">
    <w:name w:val="No Spacing"/>
    <w:uiPriority w:val="1"/>
    <w:qFormat/>
    <w:rsid w:val="00D12817"/>
    <w:rPr>
      <w:rFonts w:asciiTheme="minorHAnsi" w:eastAsiaTheme="minorHAnsi" w:hAnsiTheme="minorHAnsi" w:cstheme="minorBidi"/>
      <w:lang w:eastAsia="en-US"/>
    </w:rPr>
  </w:style>
  <w:style w:type="paragraph" w:customStyle="1" w:styleId="Testonormale1">
    <w:name w:val="Testo normale1"/>
    <w:basedOn w:val="Normale"/>
    <w:rsid w:val="002D3E8F"/>
    <w:pPr>
      <w:spacing w:after="0" w:line="240" w:lineRule="auto"/>
    </w:pPr>
    <w:rPr>
      <w:rFonts w:ascii="Courier New" w:eastAsia="Times New Roman" w:hAnsi="Courier New"/>
      <w:sz w:val="20"/>
      <w:szCs w:val="20"/>
      <w:lang w:eastAsia="it-IT"/>
    </w:rPr>
  </w:style>
  <w:style w:type="character" w:styleId="Enfasigrassetto">
    <w:name w:val="Strong"/>
    <w:basedOn w:val="Carpredefinitoparagrafo"/>
    <w:uiPriority w:val="22"/>
    <w:qFormat/>
    <w:locked/>
    <w:rsid w:val="00594973"/>
    <w:rPr>
      <w:b/>
      <w:bCs/>
    </w:rPr>
  </w:style>
  <w:style w:type="character" w:customStyle="1" w:styleId="apple-converted-space">
    <w:name w:val="apple-converted-space"/>
    <w:basedOn w:val="Carpredefinitoparagrafo"/>
    <w:rsid w:val="00594973"/>
  </w:style>
  <w:style w:type="character" w:styleId="Enfasicorsivo">
    <w:name w:val="Emphasis"/>
    <w:basedOn w:val="Carpredefinitoparagrafo"/>
    <w:uiPriority w:val="20"/>
    <w:qFormat/>
    <w:locked/>
    <w:rsid w:val="00594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175325">
      <w:bodyDiv w:val="1"/>
      <w:marLeft w:val="0"/>
      <w:marRight w:val="0"/>
      <w:marTop w:val="0"/>
      <w:marBottom w:val="0"/>
      <w:divBdr>
        <w:top w:val="none" w:sz="0" w:space="0" w:color="auto"/>
        <w:left w:val="none" w:sz="0" w:space="0" w:color="auto"/>
        <w:bottom w:val="none" w:sz="0" w:space="0" w:color="auto"/>
        <w:right w:val="none" w:sz="0" w:space="0" w:color="auto"/>
      </w:divBdr>
    </w:div>
    <w:div w:id="737822011">
      <w:bodyDiv w:val="1"/>
      <w:marLeft w:val="0"/>
      <w:marRight w:val="0"/>
      <w:marTop w:val="0"/>
      <w:marBottom w:val="0"/>
      <w:divBdr>
        <w:top w:val="none" w:sz="0" w:space="0" w:color="auto"/>
        <w:left w:val="none" w:sz="0" w:space="0" w:color="auto"/>
        <w:bottom w:val="none" w:sz="0" w:space="0" w:color="auto"/>
        <w:right w:val="none" w:sz="0" w:space="0" w:color="auto"/>
      </w:divBdr>
    </w:div>
    <w:div w:id="747267434">
      <w:bodyDiv w:val="1"/>
      <w:marLeft w:val="0"/>
      <w:marRight w:val="0"/>
      <w:marTop w:val="0"/>
      <w:marBottom w:val="0"/>
      <w:divBdr>
        <w:top w:val="none" w:sz="0" w:space="0" w:color="auto"/>
        <w:left w:val="none" w:sz="0" w:space="0" w:color="auto"/>
        <w:bottom w:val="none" w:sz="0" w:space="0" w:color="auto"/>
        <w:right w:val="none" w:sz="0" w:space="0" w:color="auto"/>
      </w:divBdr>
    </w:div>
    <w:div w:id="893933970">
      <w:bodyDiv w:val="1"/>
      <w:marLeft w:val="0"/>
      <w:marRight w:val="0"/>
      <w:marTop w:val="0"/>
      <w:marBottom w:val="0"/>
      <w:divBdr>
        <w:top w:val="none" w:sz="0" w:space="0" w:color="auto"/>
        <w:left w:val="none" w:sz="0" w:space="0" w:color="auto"/>
        <w:bottom w:val="none" w:sz="0" w:space="0" w:color="auto"/>
        <w:right w:val="none" w:sz="0" w:space="0" w:color="auto"/>
      </w:divBdr>
      <w:divsChild>
        <w:div w:id="784539138">
          <w:marLeft w:val="0"/>
          <w:marRight w:val="0"/>
          <w:marTop w:val="0"/>
          <w:marBottom w:val="0"/>
          <w:divBdr>
            <w:top w:val="none" w:sz="0" w:space="0" w:color="auto"/>
            <w:left w:val="none" w:sz="0" w:space="0" w:color="auto"/>
            <w:bottom w:val="none" w:sz="0" w:space="0" w:color="auto"/>
            <w:right w:val="none" w:sz="0" w:space="0" w:color="auto"/>
          </w:divBdr>
        </w:div>
      </w:divsChild>
    </w:div>
    <w:div w:id="1297182628">
      <w:bodyDiv w:val="1"/>
      <w:marLeft w:val="0"/>
      <w:marRight w:val="0"/>
      <w:marTop w:val="0"/>
      <w:marBottom w:val="0"/>
      <w:divBdr>
        <w:top w:val="none" w:sz="0" w:space="0" w:color="auto"/>
        <w:left w:val="none" w:sz="0" w:space="0" w:color="auto"/>
        <w:bottom w:val="none" w:sz="0" w:space="0" w:color="auto"/>
        <w:right w:val="none" w:sz="0" w:space="0" w:color="auto"/>
      </w:divBdr>
      <w:divsChild>
        <w:div w:id="625623342">
          <w:marLeft w:val="0"/>
          <w:marRight w:val="0"/>
          <w:marTop w:val="0"/>
          <w:marBottom w:val="0"/>
          <w:divBdr>
            <w:top w:val="none" w:sz="0" w:space="0" w:color="auto"/>
            <w:left w:val="none" w:sz="0" w:space="0" w:color="auto"/>
            <w:bottom w:val="none" w:sz="0" w:space="0" w:color="auto"/>
            <w:right w:val="none" w:sz="0" w:space="0" w:color="auto"/>
          </w:divBdr>
          <w:divsChild>
            <w:div w:id="2095466889">
              <w:marLeft w:val="0"/>
              <w:marRight w:val="0"/>
              <w:marTop w:val="0"/>
              <w:marBottom w:val="0"/>
              <w:divBdr>
                <w:top w:val="none" w:sz="0" w:space="0" w:color="auto"/>
                <w:left w:val="none" w:sz="0" w:space="0" w:color="auto"/>
                <w:bottom w:val="none" w:sz="0" w:space="0" w:color="auto"/>
                <w:right w:val="none" w:sz="0" w:space="0" w:color="auto"/>
              </w:divBdr>
            </w:div>
          </w:divsChild>
        </w:div>
        <w:div w:id="1543126732">
          <w:marLeft w:val="0"/>
          <w:marRight w:val="0"/>
          <w:marTop w:val="0"/>
          <w:marBottom w:val="0"/>
          <w:divBdr>
            <w:top w:val="none" w:sz="0" w:space="0" w:color="auto"/>
            <w:left w:val="none" w:sz="0" w:space="0" w:color="auto"/>
            <w:bottom w:val="none" w:sz="0" w:space="0" w:color="auto"/>
            <w:right w:val="none" w:sz="0" w:space="0" w:color="auto"/>
          </w:divBdr>
          <w:divsChild>
            <w:div w:id="1574050617">
              <w:marLeft w:val="0"/>
              <w:marRight w:val="0"/>
              <w:marTop w:val="0"/>
              <w:marBottom w:val="0"/>
              <w:divBdr>
                <w:top w:val="none" w:sz="0" w:space="0" w:color="auto"/>
                <w:left w:val="none" w:sz="0" w:space="0" w:color="auto"/>
                <w:bottom w:val="none" w:sz="0" w:space="0" w:color="auto"/>
                <w:right w:val="none" w:sz="0" w:space="0" w:color="auto"/>
              </w:divBdr>
              <w:divsChild>
                <w:div w:id="4455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29">
          <w:marLeft w:val="0"/>
          <w:marRight w:val="0"/>
          <w:marTop w:val="0"/>
          <w:marBottom w:val="0"/>
          <w:divBdr>
            <w:top w:val="none" w:sz="0" w:space="0" w:color="auto"/>
            <w:left w:val="none" w:sz="0" w:space="0" w:color="auto"/>
            <w:bottom w:val="none" w:sz="0" w:space="0" w:color="auto"/>
            <w:right w:val="none" w:sz="0" w:space="0" w:color="auto"/>
          </w:divBdr>
          <w:divsChild>
            <w:div w:id="741173734">
              <w:marLeft w:val="0"/>
              <w:marRight w:val="0"/>
              <w:marTop w:val="0"/>
              <w:marBottom w:val="0"/>
              <w:divBdr>
                <w:top w:val="none" w:sz="0" w:space="0" w:color="auto"/>
                <w:left w:val="none" w:sz="0" w:space="0" w:color="auto"/>
                <w:bottom w:val="none" w:sz="0" w:space="0" w:color="auto"/>
                <w:right w:val="none" w:sz="0" w:space="0" w:color="auto"/>
              </w:divBdr>
            </w:div>
            <w:div w:id="1332443437">
              <w:marLeft w:val="0"/>
              <w:marRight w:val="0"/>
              <w:marTop w:val="0"/>
              <w:marBottom w:val="0"/>
              <w:divBdr>
                <w:top w:val="none" w:sz="0" w:space="0" w:color="auto"/>
                <w:left w:val="none" w:sz="0" w:space="0" w:color="auto"/>
                <w:bottom w:val="none" w:sz="0" w:space="0" w:color="auto"/>
                <w:right w:val="none" w:sz="0" w:space="0" w:color="auto"/>
              </w:divBdr>
            </w:div>
          </w:divsChild>
        </w:div>
        <w:div w:id="170029794">
          <w:marLeft w:val="0"/>
          <w:marRight w:val="0"/>
          <w:marTop w:val="0"/>
          <w:marBottom w:val="0"/>
          <w:divBdr>
            <w:top w:val="none" w:sz="0" w:space="0" w:color="auto"/>
            <w:left w:val="none" w:sz="0" w:space="0" w:color="auto"/>
            <w:bottom w:val="none" w:sz="0" w:space="0" w:color="auto"/>
            <w:right w:val="none" w:sz="0" w:space="0" w:color="auto"/>
          </w:divBdr>
          <w:divsChild>
            <w:div w:id="571891392">
              <w:marLeft w:val="0"/>
              <w:marRight w:val="0"/>
              <w:marTop w:val="0"/>
              <w:marBottom w:val="0"/>
              <w:divBdr>
                <w:top w:val="none" w:sz="0" w:space="0" w:color="auto"/>
                <w:left w:val="none" w:sz="0" w:space="0" w:color="auto"/>
                <w:bottom w:val="none" w:sz="0" w:space="0" w:color="auto"/>
                <w:right w:val="none" w:sz="0" w:space="0" w:color="auto"/>
              </w:divBdr>
              <w:divsChild>
                <w:div w:id="500659025">
                  <w:marLeft w:val="0"/>
                  <w:marRight w:val="0"/>
                  <w:marTop w:val="0"/>
                  <w:marBottom w:val="0"/>
                  <w:divBdr>
                    <w:top w:val="none" w:sz="0" w:space="0" w:color="auto"/>
                    <w:left w:val="none" w:sz="0" w:space="0" w:color="auto"/>
                    <w:bottom w:val="none" w:sz="0" w:space="0" w:color="auto"/>
                    <w:right w:val="none" w:sz="0" w:space="0" w:color="auto"/>
                  </w:divBdr>
                  <w:divsChild>
                    <w:div w:id="14451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viabocce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ic84400n@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mic84400n@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2422</Words>
  <Characters>15575</Characters>
  <Application>Microsoft Office Word</Application>
  <DocSecurity>0</DocSecurity>
  <Lines>129</Lines>
  <Paragraphs>35</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patato70</dc:creator>
  <cp:keywords/>
  <dc:description/>
  <cp:lastModifiedBy>SEGRETERIA</cp:lastModifiedBy>
  <cp:revision>107</cp:revision>
  <cp:lastPrinted>2020-03-03T11:06:00Z</cp:lastPrinted>
  <dcterms:created xsi:type="dcterms:W3CDTF">2020-09-28T06:32:00Z</dcterms:created>
  <dcterms:modified xsi:type="dcterms:W3CDTF">2022-08-29T08:15:00Z</dcterms:modified>
</cp:coreProperties>
</file>