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89" w:rsidRPr="00412B92" w:rsidRDefault="00526588" w:rsidP="008D2B9B">
      <w:pPr>
        <w:pStyle w:val="Corpodeltesto"/>
        <w:jc w:val="center"/>
        <w:rPr>
          <w:b/>
          <w:sz w:val="22"/>
          <w:szCs w:val="22"/>
        </w:rPr>
      </w:pPr>
      <w:r w:rsidRPr="00412B92">
        <w:rPr>
          <w:b/>
          <w:bCs/>
          <w:sz w:val="22"/>
          <w:szCs w:val="22"/>
        </w:rPr>
        <w:t xml:space="preserve">ISTITUTO COMPRENSIVO </w:t>
      </w:r>
      <w:r w:rsidR="0092271E">
        <w:rPr>
          <w:b/>
          <w:bCs/>
          <w:sz w:val="22"/>
          <w:szCs w:val="22"/>
        </w:rPr>
        <w:t>“VIA BOCCEA 590”</w:t>
      </w:r>
      <w:r w:rsidR="00D61013">
        <w:rPr>
          <w:b/>
          <w:bCs/>
          <w:sz w:val="22"/>
          <w:szCs w:val="22"/>
        </w:rPr>
        <w:t xml:space="preserve"> </w:t>
      </w:r>
    </w:p>
    <w:p w:rsidR="00526588" w:rsidRPr="00412B92" w:rsidRDefault="00B46324" w:rsidP="008D2B9B">
      <w:pPr>
        <w:pStyle w:val="Corpodeltes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 w:rsidR="0092271E">
        <w:rPr>
          <w:sz w:val="22"/>
          <w:szCs w:val="22"/>
        </w:rPr>
        <w:t>Boccea</w:t>
      </w:r>
      <w:r>
        <w:rPr>
          <w:sz w:val="22"/>
          <w:szCs w:val="22"/>
        </w:rPr>
        <w:t xml:space="preserve"> </w:t>
      </w:r>
      <w:r w:rsidR="00D60FBB">
        <w:rPr>
          <w:sz w:val="22"/>
          <w:szCs w:val="22"/>
        </w:rPr>
        <w:t>59</w:t>
      </w:r>
      <w:r w:rsidR="0092271E">
        <w:rPr>
          <w:sz w:val="22"/>
          <w:szCs w:val="22"/>
        </w:rPr>
        <w:t>0</w:t>
      </w:r>
      <w:r w:rsidR="00526588" w:rsidRPr="00412B92">
        <w:rPr>
          <w:sz w:val="22"/>
          <w:szCs w:val="22"/>
        </w:rPr>
        <w:t xml:space="preserve"> </w:t>
      </w:r>
      <w:r w:rsidR="00526588" w:rsidRPr="00412B92">
        <w:rPr>
          <w:sz w:val="22"/>
          <w:szCs w:val="22"/>
          <w:lang w:val="mr-IN"/>
        </w:rPr>
        <w:t>–</w:t>
      </w:r>
      <w:r w:rsidR="00526588" w:rsidRPr="00412B92">
        <w:rPr>
          <w:sz w:val="22"/>
          <w:szCs w:val="22"/>
        </w:rPr>
        <w:t xml:space="preserve"> </w:t>
      </w:r>
      <w:r w:rsidR="0092271E">
        <w:rPr>
          <w:sz w:val="22"/>
          <w:szCs w:val="22"/>
        </w:rPr>
        <w:t>00166</w:t>
      </w:r>
      <w:r w:rsidR="00D61013">
        <w:rPr>
          <w:sz w:val="22"/>
          <w:szCs w:val="22"/>
        </w:rPr>
        <w:t xml:space="preserve"> </w:t>
      </w:r>
      <w:r w:rsidR="0092271E">
        <w:rPr>
          <w:sz w:val="22"/>
          <w:szCs w:val="22"/>
        </w:rPr>
        <w:t>Roma</w:t>
      </w:r>
      <w:bookmarkStart w:id="0" w:name="_GoBack"/>
      <w:bookmarkEnd w:id="0"/>
      <w:r w:rsidR="00526588" w:rsidRPr="00412B92">
        <w:rPr>
          <w:sz w:val="22"/>
          <w:szCs w:val="22"/>
        </w:rPr>
        <w:t xml:space="preserve"> </w:t>
      </w:r>
    </w:p>
    <w:p w:rsidR="00A91189" w:rsidRPr="008D2B9B" w:rsidRDefault="00A91189" w:rsidP="008D2B9B">
      <w:pPr>
        <w:pStyle w:val="Corpodeltesto"/>
        <w:jc w:val="center"/>
        <w:rPr>
          <w:color w:val="auto"/>
          <w:sz w:val="12"/>
          <w:szCs w:val="12"/>
        </w:rPr>
      </w:pPr>
    </w:p>
    <w:p w:rsidR="003A21F4" w:rsidRPr="00412B92" w:rsidRDefault="00C96E6B" w:rsidP="008D2B9B">
      <w:pPr>
        <w:pStyle w:val="Corpodeltesto"/>
        <w:jc w:val="center"/>
        <w:rPr>
          <w:color w:val="auto"/>
          <w:sz w:val="22"/>
          <w:szCs w:val="22"/>
        </w:rPr>
      </w:pPr>
      <w:r w:rsidRPr="00412B92">
        <w:rPr>
          <w:color w:val="auto"/>
          <w:sz w:val="22"/>
          <w:szCs w:val="22"/>
        </w:rPr>
        <w:t>SALUTE E SICUREZZA NEI LUOGHI DI LAVORO</w:t>
      </w:r>
      <w:r w:rsidR="008D2B9B">
        <w:rPr>
          <w:color w:val="auto"/>
          <w:sz w:val="22"/>
          <w:szCs w:val="22"/>
        </w:rPr>
        <w:t xml:space="preserve"> - </w:t>
      </w:r>
      <w:r w:rsidR="003A21F4" w:rsidRPr="00412B92">
        <w:rPr>
          <w:color w:val="auto"/>
          <w:sz w:val="22"/>
          <w:szCs w:val="22"/>
        </w:rPr>
        <w:t xml:space="preserve">FORMAZIONE LAVORATORI </w:t>
      </w:r>
    </w:p>
    <w:p w:rsidR="008426FD" w:rsidRPr="00412B92" w:rsidRDefault="00C96E6B" w:rsidP="008D2B9B">
      <w:pPr>
        <w:jc w:val="center"/>
        <w:rPr>
          <w:vanish/>
          <w:sz w:val="22"/>
          <w:szCs w:val="22"/>
        </w:rPr>
      </w:pPr>
      <w:r w:rsidRPr="00412B92">
        <w:rPr>
          <w:sz w:val="22"/>
          <w:szCs w:val="22"/>
        </w:rPr>
        <w:t xml:space="preserve"> </w:t>
      </w:r>
      <w:r w:rsidR="00073A06" w:rsidRPr="00412B92">
        <w:rPr>
          <w:sz w:val="22"/>
          <w:szCs w:val="22"/>
        </w:rPr>
        <w:t>(</w:t>
      </w:r>
      <w:r w:rsidRPr="00412B92">
        <w:rPr>
          <w:sz w:val="22"/>
          <w:szCs w:val="22"/>
        </w:rPr>
        <w:t>art. 37</w:t>
      </w:r>
      <w:r w:rsidR="008426FD" w:rsidRPr="00412B92">
        <w:rPr>
          <w:sz w:val="22"/>
          <w:szCs w:val="22"/>
        </w:rPr>
        <w:t xml:space="preserve"> del D. L</w:t>
      </w:r>
      <w:r w:rsidR="00073A06" w:rsidRPr="00412B92">
        <w:rPr>
          <w:sz w:val="22"/>
          <w:szCs w:val="22"/>
        </w:rPr>
        <w:t>gs</w:t>
      </w:r>
      <w:r w:rsidR="008426FD" w:rsidRPr="00412B92">
        <w:rPr>
          <w:sz w:val="22"/>
          <w:szCs w:val="22"/>
        </w:rPr>
        <w:t>. 81/08</w:t>
      </w:r>
      <w:r w:rsidR="00073A06" w:rsidRPr="00412B92">
        <w:rPr>
          <w:sz w:val="22"/>
          <w:szCs w:val="22"/>
        </w:rPr>
        <w:t xml:space="preserve"> e successive modificazioni</w:t>
      </w:r>
      <w:r w:rsidR="008426FD" w:rsidRPr="00412B92">
        <w:rPr>
          <w:sz w:val="22"/>
          <w:szCs w:val="22"/>
        </w:rPr>
        <w:t xml:space="preserve"> – </w:t>
      </w:r>
      <w:r w:rsidR="00073A06" w:rsidRPr="00412B92">
        <w:rPr>
          <w:sz w:val="22"/>
          <w:szCs w:val="22"/>
        </w:rPr>
        <w:t xml:space="preserve">Conferenza Stato Regioni del </w:t>
      </w:r>
      <w:r w:rsidR="003A21F4" w:rsidRPr="00412B92">
        <w:rPr>
          <w:sz w:val="22"/>
          <w:szCs w:val="22"/>
        </w:rPr>
        <w:t>21</w:t>
      </w:r>
      <w:r w:rsidR="008426FD" w:rsidRPr="00412B92">
        <w:rPr>
          <w:sz w:val="22"/>
          <w:szCs w:val="22"/>
        </w:rPr>
        <w:t>.</w:t>
      </w:r>
      <w:r w:rsidR="003A21F4" w:rsidRPr="00412B92">
        <w:rPr>
          <w:sz w:val="22"/>
          <w:szCs w:val="22"/>
        </w:rPr>
        <w:t>12</w:t>
      </w:r>
      <w:r w:rsidR="008426FD" w:rsidRPr="00412B92">
        <w:rPr>
          <w:sz w:val="22"/>
          <w:szCs w:val="22"/>
        </w:rPr>
        <w:t>.</w:t>
      </w:r>
      <w:r w:rsidR="003A21F4" w:rsidRPr="00412B92">
        <w:rPr>
          <w:sz w:val="22"/>
          <w:szCs w:val="22"/>
        </w:rPr>
        <w:t>2011</w:t>
      </w:r>
      <w:r w:rsidR="00073A06" w:rsidRPr="00412B92">
        <w:rPr>
          <w:sz w:val="22"/>
          <w:szCs w:val="22"/>
        </w:rPr>
        <w:t>)</w:t>
      </w:r>
    </w:p>
    <w:p w:rsidR="008426FD" w:rsidRPr="00412B92" w:rsidRDefault="008426FD" w:rsidP="008D2B9B">
      <w:pPr>
        <w:pStyle w:val="Intestazione"/>
        <w:jc w:val="center"/>
        <w:rPr>
          <w:color w:val="0000FF"/>
        </w:rPr>
      </w:pPr>
    </w:p>
    <w:p w:rsidR="00C96E6B" w:rsidRPr="00412B92" w:rsidRDefault="00C96E6B" w:rsidP="008D2B9B">
      <w:pPr>
        <w:pStyle w:val="Pidipagina"/>
        <w:tabs>
          <w:tab w:val="clear" w:pos="4819"/>
          <w:tab w:val="clear" w:pos="9638"/>
        </w:tabs>
        <w:jc w:val="center"/>
        <w:rPr>
          <w:sz w:val="22"/>
          <w:szCs w:val="22"/>
        </w:rPr>
      </w:pPr>
      <w:r w:rsidRPr="00412B92">
        <w:rPr>
          <w:b/>
          <w:bCs/>
          <w:sz w:val="22"/>
          <w:szCs w:val="22"/>
        </w:rPr>
        <w:t>TEST DI VERIFICA DELL’APPRENDIMENTO</w:t>
      </w:r>
      <w:r w:rsidR="00440905">
        <w:rPr>
          <w:b/>
          <w:bCs/>
          <w:sz w:val="22"/>
          <w:szCs w:val="22"/>
        </w:rPr>
        <w:t xml:space="preserve"> – parte 2</w:t>
      </w:r>
      <w:r w:rsidR="00CC3C51">
        <w:rPr>
          <w:b/>
          <w:bCs/>
          <w:sz w:val="22"/>
          <w:szCs w:val="22"/>
        </w:rPr>
        <w:t xml:space="preserve"> (Modulo </w:t>
      </w:r>
      <w:r w:rsidR="00440905">
        <w:rPr>
          <w:b/>
          <w:bCs/>
          <w:sz w:val="22"/>
          <w:szCs w:val="22"/>
        </w:rPr>
        <w:t>Specifico</w:t>
      </w:r>
      <w:r w:rsidR="00CC3C51">
        <w:rPr>
          <w:b/>
          <w:bCs/>
          <w:sz w:val="22"/>
          <w:szCs w:val="22"/>
        </w:rPr>
        <w:t>)</w:t>
      </w:r>
    </w:p>
    <w:p w:rsidR="00412C0C" w:rsidRPr="00412B92" w:rsidRDefault="00412C0C" w:rsidP="008D2B9B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</w:p>
    <w:p w:rsidR="005B15CB" w:rsidRPr="00412B92" w:rsidRDefault="003F6FD2" w:rsidP="008D2B9B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>Nome e C</w:t>
      </w:r>
      <w:r w:rsidR="005B15CB" w:rsidRPr="00412B92">
        <w:rPr>
          <w:sz w:val="22"/>
          <w:szCs w:val="22"/>
        </w:rPr>
        <w:t>ognome ………………………</w:t>
      </w:r>
      <w:r w:rsidR="0044268F">
        <w:rPr>
          <w:sz w:val="22"/>
          <w:szCs w:val="22"/>
        </w:rPr>
        <w:tab/>
      </w:r>
      <w:r w:rsidR="0044268F">
        <w:rPr>
          <w:sz w:val="22"/>
          <w:szCs w:val="22"/>
        </w:rPr>
        <w:tab/>
      </w:r>
      <w:r w:rsidR="0044268F">
        <w:rPr>
          <w:sz w:val="22"/>
          <w:szCs w:val="22"/>
        </w:rPr>
        <w:tab/>
      </w:r>
      <w:r w:rsidR="005B15CB" w:rsidRPr="00412B92">
        <w:rPr>
          <w:sz w:val="22"/>
          <w:szCs w:val="22"/>
        </w:rPr>
        <w:t>Data …………………</w:t>
      </w:r>
      <w:r w:rsidR="00FD41DD" w:rsidRPr="00412B92">
        <w:rPr>
          <w:sz w:val="22"/>
          <w:szCs w:val="22"/>
        </w:rPr>
        <w:t>…………………</w:t>
      </w:r>
    </w:p>
    <w:p w:rsidR="00440905" w:rsidRDefault="00FD41DD" w:rsidP="008D2B9B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  <w:r w:rsidRPr="00412B92">
        <w:rPr>
          <w:sz w:val="22"/>
          <w:szCs w:val="22"/>
        </w:rPr>
        <w:t>Firma …………………………………..</w:t>
      </w:r>
    </w:p>
    <w:p w:rsidR="008D2B9B" w:rsidRPr="008D2B9B" w:rsidRDefault="008D2B9B" w:rsidP="008D2B9B">
      <w:pPr>
        <w:pStyle w:val="Pidipagina"/>
        <w:tabs>
          <w:tab w:val="clear" w:pos="4819"/>
          <w:tab w:val="clear" w:pos="9638"/>
        </w:tabs>
        <w:rPr>
          <w:sz w:val="12"/>
          <w:szCs w:val="12"/>
        </w:rPr>
      </w:pP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7512"/>
        <w:gridCol w:w="993"/>
        <w:gridCol w:w="977"/>
      </w:tblGrid>
      <w:tr w:rsidR="00440905" w:rsidRPr="00440905" w:rsidTr="007C40AA">
        <w:trPr>
          <w:trHeight w:val="503"/>
        </w:trPr>
        <w:tc>
          <w:tcPr>
            <w:tcW w:w="431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40905" w:rsidRPr="00440905" w:rsidRDefault="00440905" w:rsidP="008D2B9B">
            <w:pPr>
              <w:pStyle w:val="TableParagraph"/>
              <w:ind w:left="3305" w:right="3290"/>
              <w:jc w:val="center"/>
              <w:rPr>
                <w:b/>
                <w:sz w:val="20"/>
                <w:szCs w:val="20"/>
              </w:rPr>
            </w:pPr>
            <w:r w:rsidRPr="00440905">
              <w:rPr>
                <w:b/>
                <w:w w:val="105"/>
                <w:sz w:val="20"/>
                <w:szCs w:val="20"/>
              </w:rPr>
              <w:t>Quesito</w:t>
            </w:r>
          </w:p>
        </w:tc>
        <w:tc>
          <w:tcPr>
            <w:tcW w:w="993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ind w:left="94"/>
              <w:rPr>
                <w:b/>
                <w:sz w:val="20"/>
                <w:szCs w:val="20"/>
              </w:rPr>
            </w:pPr>
            <w:r w:rsidRPr="00440905">
              <w:rPr>
                <w:b/>
                <w:w w:val="105"/>
                <w:sz w:val="20"/>
                <w:szCs w:val="20"/>
              </w:rPr>
              <w:t>Risposta</w:t>
            </w:r>
          </w:p>
          <w:p w:rsidR="00440905" w:rsidRPr="00440905" w:rsidRDefault="00440905" w:rsidP="008D2B9B">
            <w:pPr>
              <w:pStyle w:val="TableParagraph"/>
              <w:ind w:left="204"/>
              <w:rPr>
                <w:b/>
                <w:sz w:val="20"/>
                <w:szCs w:val="20"/>
              </w:rPr>
            </w:pPr>
            <w:r w:rsidRPr="00440905">
              <w:rPr>
                <w:b/>
                <w:w w:val="105"/>
                <w:sz w:val="20"/>
                <w:szCs w:val="20"/>
              </w:rPr>
              <w:t>utente</w:t>
            </w:r>
          </w:p>
        </w:tc>
        <w:tc>
          <w:tcPr>
            <w:tcW w:w="977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ind w:left="101" w:right="92"/>
              <w:jc w:val="center"/>
              <w:rPr>
                <w:b/>
                <w:sz w:val="20"/>
                <w:szCs w:val="20"/>
              </w:rPr>
            </w:pPr>
            <w:r w:rsidRPr="00440905">
              <w:rPr>
                <w:b/>
                <w:w w:val="105"/>
                <w:sz w:val="20"/>
                <w:szCs w:val="20"/>
              </w:rPr>
              <w:t>Risposta</w:t>
            </w:r>
          </w:p>
          <w:p w:rsidR="00440905" w:rsidRPr="00440905" w:rsidRDefault="00440905" w:rsidP="008D2B9B">
            <w:pPr>
              <w:pStyle w:val="TableParagraph"/>
              <w:ind w:left="101" w:right="92"/>
              <w:jc w:val="center"/>
              <w:rPr>
                <w:b/>
                <w:sz w:val="20"/>
                <w:szCs w:val="20"/>
              </w:rPr>
            </w:pPr>
            <w:r w:rsidRPr="00440905">
              <w:rPr>
                <w:b/>
                <w:w w:val="105"/>
                <w:sz w:val="20"/>
                <w:szCs w:val="20"/>
              </w:rPr>
              <w:t>esatta</w:t>
            </w:r>
          </w:p>
        </w:tc>
      </w:tr>
      <w:tr w:rsidR="00440905" w:rsidRPr="00440905" w:rsidTr="0044268F">
        <w:trPr>
          <w:trHeight w:val="1162"/>
        </w:trPr>
        <w:tc>
          <w:tcPr>
            <w:tcW w:w="431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440905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440905" w:rsidRPr="007322E3" w:rsidRDefault="00440905" w:rsidP="00FD7039">
            <w:pPr>
              <w:pStyle w:val="TableParagraph"/>
              <w:ind w:left="71" w:right="53"/>
              <w:jc w:val="both"/>
              <w:rPr>
                <w:i/>
                <w:sz w:val="20"/>
                <w:szCs w:val="20"/>
              </w:rPr>
            </w:pPr>
            <w:r w:rsidRPr="007322E3">
              <w:rPr>
                <w:i/>
                <w:w w:val="105"/>
                <w:sz w:val="20"/>
                <w:szCs w:val="20"/>
              </w:rPr>
              <w:t>Nell’ambito del rischio da videoterminale, il videoterminalista è il lavoratore che utilizza un’attrezzatura munita di videoterminale in modo sistematico o abituale per: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20 ore settimanali, dedotte le</w:t>
            </w:r>
            <w:r w:rsidRPr="007322E3">
              <w:rPr>
                <w:spacing w:val="-23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interruzioni;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24 ore settimanali, dedotte le</w:t>
            </w:r>
            <w:r w:rsidRPr="007322E3">
              <w:rPr>
                <w:spacing w:val="-19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interruzioni;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16 ore settimanali, dedotte le</w:t>
            </w:r>
            <w:r w:rsidRPr="007322E3">
              <w:rPr>
                <w:spacing w:val="-19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interruzioni.</w:t>
            </w:r>
          </w:p>
        </w:tc>
        <w:tc>
          <w:tcPr>
            <w:tcW w:w="993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  <w:r w:rsidRPr="00440905">
              <w:rPr>
                <w:sz w:val="20"/>
                <w:szCs w:val="20"/>
              </w:rPr>
              <w:t xml:space="preserve">       </w:t>
            </w:r>
          </w:p>
          <w:p w:rsidR="00440905" w:rsidRPr="00440905" w:rsidRDefault="0044090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440905" w:rsidRPr="00440905" w:rsidRDefault="0044090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40905" w:rsidRPr="00440905" w:rsidTr="0044268F">
        <w:trPr>
          <w:trHeight w:val="993"/>
        </w:trPr>
        <w:tc>
          <w:tcPr>
            <w:tcW w:w="431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440905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440905" w:rsidRPr="007322E3" w:rsidRDefault="00440905" w:rsidP="00FD7039">
            <w:pPr>
              <w:pStyle w:val="TableParagraph"/>
              <w:ind w:left="71"/>
              <w:jc w:val="both"/>
              <w:rPr>
                <w:i/>
                <w:sz w:val="20"/>
                <w:szCs w:val="20"/>
              </w:rPr>
            </w:pPr>
            <w:r w:rsidRPr="007322E3">
              <w:rPr>
                <w:i/>
                <w:w w:val="105"/>
                <w:sz w:val="20"/>
                <w:szCs w:val="20"/>
              </w:rPr>
              <w:t xml:space="preserve">Ai sensi dell’art. 28 del D. </w:t>
            </w:r>
            <w:proofErr w:type="spellStart"/>
            <w:r w:rsidRPr="007322E3">
              <w:rPr>
                <w:i/>
                <w:w w:val="105"/>
                <w:sz w:val="20"/>
                <w:szCs w:val="20"/>
              </w:rPr>
              <w:t>Lgs</w:t>
            </w:r>
            <w:proofErr w:type="spellEnd"/>
            <w:r w:rsidRPr="007322E3">
              <w:rPr>
                <w:i/>
                <w:w w:val="105"/>
                <w:sz w:val="20"/>
                <w:szCs w:val="20"/>
              </w:rPr>
              <w:t>. 81/08, la valutazione delle stress da lavoro</w:t>
            </w:r>
            <w:r w:rsidR="00484F40">
              <w:rPr>
                <w:i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i/>
                <w:w w:val="105"/>
                <w:sz w:val="20"/>
                <w:szCs w:val="20"/>
              </w:rPr>
              <w:t>correlato: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è</w:t>
            </w:r>
            <w:r w:rsidRPr="007322E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facoltativa;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è</w:t>
            </w:r>
            <w:r w:rsidRPr="007322E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obbligatoria;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deve essere attività su richiesta del</w:t>
            </w:r>
            <w:r w:rsidRPr="007322E3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lavoratore.</w:t>
            </w:r>
          </w:p>
        </w:tc>
        <w:tc>
          <w:tcPr>
            <w:tcW w:w="993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  <w:r w:rsidRPr="00440905">
              <w:rPr>
                <w:sz w:val="20"/>
                <w:szCs w:val="20"/>
              </w:rPr>
              <w:t xml:space="preserve">        </w:t>
            </w: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  <w:r w:rsidRPr="00440905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40905" w:rsidRPr="00440905" w:rsidRDefault="0044090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40905" w:rsidRPr="00440905" w:rsidTr="0044268F">
        <w:trPr>
          <w:trHeight w:val="1004"/>
        </w:trPr>
        <w:tc>
          <w:tcPr>
            <w:tcW w:w="431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440905" w:rsidRPr="007322E3" w:rsidRDefault="00440905" w:rsidP="00FD7039">
            <w:pPr>
              <w:pStyle w:val="TableParagraph"/>
              <w:ind w:left="71"/>
              <w:jc w:val="both"/>
              <w:rPr>
                <w:i/>
                <w:sz w:val="20"/>
                <w:szCs w:val="20"/>
              </w:rPr>
            </w:pPr>
            <w:r w:rsidRPr="007322E3">
              <w:rPr>
                <w:i/>
                <w:w w:val="105"/>
                <w:sz w:val="20"/>
                <w:szCs w:val="20"/>
              </w:rPr>
              <w:t>I rischi connessi all’attività con videoterminale comprendono: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disturbi posturali e disturbi</w:t>
            </w:r>
            <w:r w:rsidRPr="007322E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psicologici;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hanging="285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disturbi all’apparato visivo e disturbi</w:t>
            </w:r>
            <w:r w:rsidRPr="007322E3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7322E3">
              <w:rPr>
                <w:w w:val="105"/>
                <w:sz w:val="20"/>
                <w:szCs w:val="20"/>
              </w:rPr>
              <w:t>posturali;</w:t>
            </w:r>
          </w:p>
          <w:p w:rsidR="00440905" w:rsidRPr="007322E3" w:rsidRDefault="00440905" w:rsidP="006532CF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426" w:right="52"/>
              <w:jc w:val="both"/>
              <w:rPr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disturbi all’apparato visivo, disturbi posturali, disturbi psicologici e da radiazioni.</w:t>
            </w:r>
          </w:p>
        </w:tc>
        <w:tc>
          <w:tcPr>
            <w:tcW w:w="993" w:type="dxa"/>
            <w:shd w:val="clear" w:color="auto" w:fill="auto"/>
          </w:tcPr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  <w:p w:rsidR="00440905" w:rsidRPr="00440905" w:rsidRDefault="00440905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440905" w:rsidRPr="00440905" w:rsidRDefault="0044090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990173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990173">
              <w:rPr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7322E3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7322E3">
              <w:rPr>
                <w:i/>
                <w:w w:val="105"/>
                <w:sz w:val="20"/>
                <w:szCs w:val="20"/>
              </w:rPr>
              <w:t>Nell’ambito della sorveglianza sanitaria per il rischio da videoterminale, la periodicità delle visite in caso di idoneità è: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quinquennale fino a 50 anni e biennale dopo i 50 anni;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biennale fino a 50 anni e annuale dopo i 50 anni;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sempre biennale, indipendentemente dall’età.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7322E3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990173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990173">
              <w:rPr>
                <w:sz w:val="2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7322E3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7322E3">
              <w:rPr>
                <w:i/>
                <w:w w:val="105"/>
                <w:sz w:val="20"/>
                <w:szCs w:val="20"/>
              </w:rPr>
              <w:t>Nella movimentazione manuale dei carichi, il peso massimo raccomandato per un solo lavoratore è di: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25 kg per i lavoratori uomini di età compresa tra 18 e 45 anni;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20 kg per i lavoratori uomini di età compresa tra 18 e 45 anni;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15 kg per i lavoratori uomini di età compresa tra 18 e 45 anni.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  <w:r w:rsidRPr="00440905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990173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990173">
              <w:rPr>
                <w:sz w:val="2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7322E3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7322E3">
              <w:rPr>
                <w:i/>
                <w:w w:val="105"/>
                <w:sz w:val="20"/>
                <w:szCs w:val="20"/>
              </w:rPr>
              <w:t>Il piano di lavoro per il videoterminalista deve presentare: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un’altezza da terra, se fissa, di 82 cm circa;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una superficie opaca, di colore chiara, ma non bianco;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una superficie riflettente.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990173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7322E3">
              <w:rPr>
                <w:sz w:val="2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941115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941115">
              <w:rPr>
                <w:i/>
                <w:w w:val="105"/>
                <w:sz w:val="20"/>
                <w:szCs w:val="20"/>
              </w:rPr>
              <w:t>Per garantire una seduta ottimale per il videoterminalista, lo schienale: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deve essere inclinato in avanti;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non deve essere regolabile in inclinazione;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deve essere inclinato da 90° a 110°.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990173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7322E3">
              <w:rPr>
                <w:sz w:val="20"/>
                <w:szCs w:val="20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6D6A27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6D6A27">
              <w:rPr>
                <w:i/>
                <w:w w:val="105"/>
                <w:sz w:val="20"/>
                <w:szCs w:val="20"/>
              </w:rPr>
              <w:t>Nell’ambito della valutazione del rischio da movimentazione manuale dei carichi, tra i requisiti per il calcolo del peso limite raccomandato, il carico deve essere maggiore di: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3 kg;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7 kg;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9 kg.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990173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990173">
              <w:rPr>
                <w:sz w:val="20"/>
                <w:szCs w:val="20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6D6A27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6D6A27">
              <w:rPr>
                <w:i/>
                <w:w w:val="105"/>
                <w:sz w:val="20"/>
                <w:szCs w:val="20"/>
              </w:rPr>
              <w:t>La postazione del videoterminalista deve prevedere: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lo schermo a 180° rispetto le finestre e ad una distanza maggiore di 1 metro;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lo schermo a 90° rispetto le finestre e ad una distanza maggiore di 1 metro;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lo schermo a 90° rispetto la finestra e ad una distanza minore di 1 metro.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7322E3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CE3354">
        <w:trPr>
          <w:trHeight w:val="29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D270C">
              <w:rPr>
                <w:sz w:val="20"/>
                <w:szCs w:val="20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8B5F7F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8B5F7F">
              <w:rPr>
                <w:i/>
                <w:w w:val="105"/>
                <w:sz w:val="20"/>
                <w:szCs w:val="20"/>
              </w:rPr>
              <w:t>Nell’ambito della movimentazione manuale dei carichi, è una misura di prevenzione secondaria: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left="426" w:right="5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la meccanizzazione di tutte le operazioni al fine di ridurre il più possibile la necessità di sforzi da parte del lavoratore;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la sorveglianza sanitaria dei lavoratori coinvolti;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left="426" w:right="56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 xml:space="preserve">l’insieme dei trattamenti medici riabilitativi nei confronti dei lavoratori che </w:t>
            </w:r>
            <w:r w:rsidRPr="007322E3">
              <w:rPr>
                <w:w w:val="105"/>
                <w:sz w:val="20"/>
                <w:szCs w:val="20"/>
              </w:rPr>
              <w:lastRenderedPageBreak/>
              <w:t>soffrono di patologie causate dalla movimentazione manuale dei carichi.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D270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8B5F7F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8B5F7F">
              <w:rPr>
                <w:i/>
                <w:w w:val="105"/>
                <w:sz w:val="20"/>
                <w:szCs w:val="20"/>
              </w:rPr>
              <w:t xml:space="preserve">Nell’ambito della valutazione del rischio da movimentazione manuale dei carichi, se l’indice di sollevamento è </w:t>
            </w:r>
            <w:r w:rsidR="00064381">
              <w:rPr>
                <w:i/>
                <w:w w:val="105"/>
                <w:sz w:val="20"/>
                <w:szCs w:val="20"/>
              </w:rPr>
              <w:t>pari ad 1</w:t>
            </w:r>
            <w:r w:rsidRPr="008B5F7F">
              <w:rPr>
                <w:i/>
                <w:w w:val="105"/>
                <w:sz w:val="20"/>
                <w:szCs w:val="20"/>
              </w:rPr>
              <w:t>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il rischio è trascurabile;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è necessario attivare la sorveglianza sanitaria con periodicità annuale;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è necessario attivare la sorveglianza sanitaria con periodicità triennale.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322E3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D270C">
              <w:rPr>
                <w:sz w:val="20"/>
                <w:szCs w:val="20"/>
              </w:rPr>
              <w:t>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8B5F7F" w:rsidRDefault="007322E3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8B5F7F">
              <w:rPr>
                <w:i/>
                <w:w w:val="105"/>
                <w:sz w:val="20"/>
                <w:szCs w:val="20"/>
              </w:rPr>
              <w:t>Nell’ambito della movimentazione manuale dei carichi, è una misura di prevenzione primaria: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left="426" w:right="5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la meccanizzazione di tutte le operazioni al fine di ridurre il più possibile la necessità di sforzi da parte del lavoratore;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la sorveglianza sanitaria dei lavoratori coinvolti;</w:t>
            </w:r>
          </w:p>
          <w:p w:rsidR="007322E3" w:rsidRPr="007322E3" w:rsidRDefault="007322E3" w:rsidP="006532CF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left="426" w:right="52"/>
              <w:jc w:val="both"/>
              <w:rPr>
                <w:w w:val="105"/>
                <w:sz w:val="20"/>
                <w:szCs w:val="20"/>
              </w:rPr>
            </w:pPr>
            <w:r w:rsidRPr="007322E3">
              <w:rPr>
                <w:w w:val="105"/>
                <w:sz w:val="20"/>
                <w:szCs w:val="20"/>
              </w:rPr>
              <w:t>l’insieme dei trattamenti medici riabilitativi nei confronti dei lavoratori che soffrono di patologie causate dalla movimentazione manuale dei carichi.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440905" w:rsidRDefault="007322E3" w:rsidP="008D2B9B">
            <w:pPr>
              <w:pStyle w:val="TableParagraph"/>
              <w:rPr>
                <w:sz w:val="20"/>
                <w:szCs w:val="20"/>
              </w:rPr>
            </w:pPr>
          </w:p>
          <w:p w:rsidR="007322E3" w:rsidRPr="000D270C" w:rsidRDefault="007322E3" w:rsidP="008D2B9B">
            <w:pPr>
              <w:pStyle w:val="TableParagraph"/>
              <w:rPr>
                <w:sz w:val="20"/>
                <w:szCs w:val="20"/>
              </w:rPr>
            </w:pPr>
            <w:r w:rsidRPr="000D270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E3" w:rsidRPr="00440905" w:rsidRDefault="007322E3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90DD0" w:rsidRPr="00CF7261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D0" w:rsidRPr="00440905" w:rsidRDefault="00590DD0" w:rsidP="00C2156B">
            <w:pPr>
              <w:pStyle w:val="TableParagraph"/>
              <w:jc w:val="center"/>
              <w:rPr>
                <w:sz w:val="20"/>
                <w:szCs w:val="20"/>
              </w:rPr>
            </w:pPr>
            <w:r w:rsidRPr="00590DD0">
              <w:rPr>
                <w:sz w:val="20"/>
                <w:szCs w:val="20"/>
              </w:rPr>
              <w:t>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DD0" w:rsidRPr="00590DD0" w:rsidRDefault="00590DD0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590DD0">
              <w:rPr>
                <w:i/>
                <w:w w:val="105"/>
                <w:sz w:val="20"/>
                <w:szCs w:val="20"/>
              </w:rPr>
              <w:t>Nell’ambito della movimentazione manuale dei carichi, è una misura di prevenzione terziaria:</w:t>
            </w:r>
          </w:p>
          <w:p w:rsidR="00590DD0" w:rsidRPr="00590DD0" w:rsidRDefault="00590DD0" w:rsidP="00FD7039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right="54"/>
              <w:jc w:val="both"/>
              <w:rPr>
                <w:w w:val="105"/>
                <w:sz w:val="20"/>
                <w:szCs w:val="20"/>
              </w:rPr>
            </w:pPr>
            <w:r w:rsidRPr="00590DD0">
              <w:rPr>
                <w:w w:val="105"/>
                <w:sz w:val="20"/>
                <w:szCs w:val="20"/>
              </w:rPr>
              <w:t>la meccanizzazione di tutte le operazioni al fine di ridurre il più possibile la necessità di sforzi da parte del lavoratore;</w:t>
            </w:r>
          </w:p>
          <w:p w:rsidR="00590DD0" w:rsidRPr="00590DD0" w:rsidRDefault="00590DD0" w:rsidP="00FD7039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hanging="285"/>
              <w:jc w:val="both"/>
              <w:rPr>
                <w:w w:val="105"/>
                <w:sz w:val="20"/>
                <w:szCs w:val="20"/>
              </w:rPr>
            </w:pPr>
            <w:r w:rsidRPr="00590DD0">
              <w:rPr>
                <w:w w:val="105"/>
                <w:sz w:val="20"/>
                <w:szCs w:val="20"/>
              </w:rPr>
              <w:t>la sorveglianza sanitaria dei lavoratori coinvolti;</w:t>
            </w:r>
          </w:p>
          <w:p w:rsidR="00590DD0" w:rsidRPr="00590DD0" w:rsidRDefault="00590DD0" w:rsidP="00FD7039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right="56"/>
              <w:jc w:val="both"/>
              <w:rPr>
                <w:i/>
                <w:w w:val="105"/>
                <w:sz w:val="20"/>
                <w:szCs w:val="20"/>
              </w:rPr>
            </w:pPr>
            <w:r w:rsidRPr="00590DD0">
              <w:rPr>
                <w:w w:val="105"/>
                <w:sz w:val="20"/>
                <w:szCs w:val="20"/>
              </w:rPr>
              <w:t>l’insieme dei trattamenti medici riabilitativi nei confronti dei lavoratori che soffrono di patologie causate dalla movimentazione manuale dei carichi.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DD0" w:rsidRPr="00440905" w:rsidRDefault="00590DD0" w:rsidP="008D2B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D0" w:rsidRPr="00440905" w:rsidRDefault="00590DD0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4E4F" w:rsidRPr="00704E4F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4F" w:rsidRPr="00704E4F" w:rsidRDefault="00704E4F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4F" w:rsidRDefault="00704E4F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704E4F">
              <w:rPr>
                <w:i/>
                <w:w w:val="105"/>
                <w:sz w:val="20"/>
                <w:szCs w:val="20"/>
              </w:rPr>
              <w:t>Nella diffusione dell’ordine di evacuazione, durante il suono continuo di circa 30 secondi, bisogna:</w:t>
            </w:r>
          </w:p>
          <w:p w:rsidR="00704E4F" w:rsidRDefault="00704E4F" w:rsidP="006532CF">
            <w:pPr>
              <w:pStyle w:val="TableParagraph"/>
              <w:numPr>
                <w:ilvl w:val="0"/>
                <w:numId w:val="15"/>
              </w:numPr>
              <w:ind w:left="499" w:hanging="284"/>
              <w:jc w:val="both"/>
              <w:rPr>
                <w:w w:val="105"/>
                <w:sz w:val="20"/>
                <w:szCs w:val="20"/>
              </w:rPr>
            </w:pPr>
            <w:r w:rsidRPr="00704E4F">
              <w:rPr>
                <w:w w:val="105"/>
                <w:sz w:val="20"/>
                <w:szCs w:val="20"/>
              </w:rPr>
              <w:t>prepararsi all’evacuazione;</w:t>
            </w:r>
          </w:p>
          <w:p w:rsidR="00704E4F" w:rsidRDefault="00704E4F" w:rsidP="006532CF">
            <w:pPr>
              <w:pStyle w:val="TableParagraph"/>
              <w:numPr>
                <w:ilvl w:val="0"/>
                <w:numId w:val="15"/>
              </w:numPr>
              <w:ind w:left="499" w:hanging="284"/>
              <w:jc w:val="both"/>
              <w:rPr>
                <w:w w:val="105"/>
                <w:sz w:val="20"/>
                <w:szCs w:val="20"/>
              </w:rPr>
            </w:pPr>
            <w:r w:rsidRPr="00704E4F">
              <w:rPr>
                <w:w w:val="105"/>
                <w:sz w:val="20"/>
                <w:szCs w:val="20"/>
              </w:rPr>
              <w:t>abbandonare l’edificio;</w:t>
            </w:r>
          </w:p>
          <w:p w:rsidR="00704E4F" w:rsidRPr="00704E4F" w:rsidRDefault="00704E4F" w:rsidP="006532CF">
            <w:pPr>
              <w:pStyle w:val="TableParagraph"/>
              <w:numPr>
                <w:ilvl w:val="0"/>
                <w:numId w:val="15"/>
              </w:numPr>
              <w:ind w:left="499" w:hanging="284"/>
              <w:jc w:val="both"/>
              <w:rPr>
                <w:i/>
                <w:w w:val="105"/>
                <w:sz w:val="20"/>
                <w:szCs w:val="20"/>
              </w:rPr>
            </w:pPr>
            <w:r w:rsidRPr="00704E4F">
              <w:rPr>
                <w:w w:val="105"/>
                <w:sz w:val="20"/>
                <w:szCs w:val="20"/>
              </w:rPr>
              <w:t>ripararsi sotto i banchi.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4F" w:rsidRPr="00704E4F" w:rsidRDefault="00704E4F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4F" w:rsidRPr="00704E4F" w:rsidRDefault="00704E4F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39CD" w:rsidRPr="00704E4F" w:rsidTr="0044268F">
        <w:trPr>
          <w:trHeight w:val="97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CD" w:rsidRDefault="009A39CD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CD" w:rsidRPr="00704E4F" w:rsidRDefault="009A39CD" w:rsidP="00FD7039">
            <w:pPr>
              <w:pStyle w:val="TableParagraph"/>
              <w:ind w:left="71"/>
              <w:jc w:val="both"/>
              <w:rPr>
                <w:i/>
                <w:w w:val="105"/>
                <w:sz w:val="20"/>
                <w:szCs w:val="20"/>
              </w:rPr>
            </w:pPr>
            <w:r w:rsidRPr="00704E4F">
              <w:rPr>
                <w:i/>
                <w:w w:val="105"/>
                <w:sz w:val="20"/>
                <w:szCs w:val="20"/>
              </w:rPr>
              <w:t>La simulazione della scossa di terremoto è costituita da:</w:t>
            </w:r>
          </w:p>
          <w:p w:rsidR="009A39CD" w:rsidRPr="009A39CD" w:rsidRDefault="009A39CD" w:rsidP="006532CF">
            <w:pPr>
              <w:pStyle w:val="LO-normal"/>
              <w:numPr>
                <w:ilvl w:val="0"/>
                <w:numId w:val="16"/>
              </w:numPr>
              <w:ind w:left="499" w:hanging="284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 w:rsidRPr="009A39CD"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n° 3 suoni intermittenti di campanella / tromba da stadio;</w:t>
            </w:r>
          </w:p>
          <w:p w:rsidR="009A39CD" w:rsidRPr="009A39CD" w:rsidRDefault="009A39CD" w:rsidP="006532CF">
            <w:pPr>
              <w:pStyle w:val="LO-normal"/>
              <w:numPr>
                <w:ilvl w:val="0"/>
                <w:numId w:val="16"/>
              </w:numPr>
              <w:ind w:left="499" w:hanging="284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 w:rsidRPr="009A39CD"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n° 1 suono continuo per 30 secondi;</w:t>
            </w:r>
          </w:p>
          <w:p w:rsidR="009A39CD" w:rsidRPr="00704E4F" w:rsidRDefault="009A39CD" w:rsidP="006532CF">
            <w:pPr>
              <w:pStyle w:val="TableParagraph"/>
              <w:numPr>
                <w:ilvl w:val="0"/>
                <w:numId w:val="16"/>
              </w:numPr>
              <w:ind w:left="499" w:hanging="284"/>
              <w:jc w:val="both"/>
              <w:rPr>
                <w:i/>
                <w:w w:val="105"/>
                <w:sz w:val="20"/>
                <w:szCs w:val="20"/>
              </w:rPr>
            </w:pPr>
            <w:r w:rsidRPr="009A39CD">
              <w:rPr>
                <w:w w:val="105"/>
                <w:sz w:val="20"/>
                <w:szCs w:val="20"/>
              </w:rPr>
              <w:t>n° 15 suoni intermittenti di campanella / tromba da stadio.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CD" w:rsidRPr="00704E4F" w:rsidRDefault="009A39CD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CD" w:rsidRDefault="009A39CD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E7FFA" w:rsidRPr="00704E4F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Default="008E7FFA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1770">
              <w:rPr>
                <w:sz w:val="2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Default="00F461A1" w:rsidP="00FD7039">
            <w:pPr>
              <w:pStyle w:val="LO-normal"/>
              <w:ind w:left="73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 w:rsidRPr="006944AB">
              <w:rPr>
                <w:rFonts w:eastAsia="Times New Roman" w:cs="Times New Roman"/>
                <w:i/>
                <w:w w:val="105"/>
                <w:sz w:val="20"/>
                <w:szCs w:val="20"/>
                <w:lang w:eastAsia="it-IT" w:bidi="it-IT"/>
              </w:rPr>
              <w:t>Il segnale di allarme ince</w:t>
            </w:r>
            <w:r w:rsidR="006944AB" w:rsidRPr="006944AB">
              <w:rPr>
                <w:rFonts w:eastAsia="Times New Roman" w:cs="Times New Roman"/>
                <w:i/>
                <w:w w:val="105"/>
                <w:sz w:val="20"/>
                <w:szCs w:val="20"/>
                <w:lang w:eastAsia="it-IT" w:bidi="it-IT"/>
              </w:rPr>
              <w:t xml:space="preserve">ndio ed </w:t>
            </w:r>
            <w:r w:rsidRPr="006944AB">
              <w:rPr>
                <w:rFonts w:eastAsia="Times New Roman" w:cs="Times New Roman"/>
                <w:i/>
                <w:w w:val="105"/>
                <w:sz w:val="20"/>
                <w:szCs w:val="20"/>
                <w:lang w:eastAsia="it-IT" w:bidi="it-IT"/>
              </w:rPr>
              <w:t>evacuazione degli ambienti di lavoro deve essere dato a seguito di una</w:t>
            </w:r>
            <w:r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:</w:t>
            </w:r>
          </w:p>
          <w:p w:rsidR="00F461A1" w:rsidRDefault="00F461A1" w:rsidP="006532CF">
            <w:pPr>
              <w:pStyle w:val="LO-normal"/>
              <w:numPr>
                <w:ilvl w:val="0"/>
                <w:numId w:val="19"/>
              </w:numPr>
              <w:ind w:left="499" w:hanging="284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emergenza contenuta;</w:t>
            </w:r>
          </w:p>
          <w:p w:rsidR="00F461A1" w:rsidRDefault="00F461A1" w:rsidP="006532CF">
            <w:pPr>
              <w:pStyle w:val="LO-normal"/>
              <w:numPr>
                <w:ilvl w:val="0"/>
                <w:numId w:val="19"/>
              </w:numPr>
              <w:ind w:left="499" w:hanging="284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emergenza interna;</w:t>
            </w:r>
          </w:p>
          <w:p w:rsidR="00F461A1" w:rsidRPr="00F461A1" w:rsidRDefault="00F461A1" w:rsidP="006532CF">
            <w:pPr>
              <w:pStyle w:val="LO-normal"/>
              <w:numPr>
                <w:ilvl w:val="0"/>
                <w:numId w:val="19"/>
              </w:numPr>
              <w:ind w:left="499" w:hanging="284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 xml:space="preserve">emergenza </w:t>
            </w:r>
            <w:r w:rsidR="00EB41D9"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grave/</w:t>
            </w:r>
            <w:r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esterna.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Pr="00704E4F" w:rsidRDefault="008E7FFA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Pr="00704E4F" w:rsidRDefault="008E7FFA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E7FFA" w:rsidRPr="00704E4F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Default="00A71770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Default="0083198E" w:rsidP="00FD7039">
            <w:pPr>
              <w:pStyle w:val="LO-normal"/>
              <w:ind w:left="73"/>
              <w:jc w:val="both"/>
              <w:rPr>
                <w:rFonts w:eastAsia="Times New Roman" w:cs="Times New Roman"/>
                <w:i/>
                <w:w w:val="105"/>
                <w:sz w:val="20"/>
                <w:szCs w:val="20"/>
                <w:lang w:eastAsia="it-IT" w:bidi="it-IT"/>
              </w:rPr>
            </w:pPr>
            <w:r>
              <w:rPr>
                <w:rFonts w:eastAsia="Times New Roman" w:cs="Times New Roman"/>
                <w:i/>
                <w:w w:val="105"/>
                <w:sz w:val="20"/>
                <w:szCs w:val="20"/>
                <w:lang w:eastAsia="it-IT" w:bidi="it-IT"/>
              </w:rPr>
              <w:t>Al fine della segnalazione precoce di un principio di incendio in un ambiente non presidiato (ad es. deposito), è necessario installare:</w:t>
            </w:r>
          </w:p>
          <w:p w:rsidR="0083198E" w:rsidRPr="0083198E" w:rsidRDefault="0083198E" w:rsidP="006532CF">
            <w:pPr>
              <w:pStyle w:val="LO-normal"/>
              <w:numPr>
                <w:ilvl w:val="0"/>
                <w:numId w:val="20"/>
              </w:numPr>
              <w:ind w:left="499" w:hanging="284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 w:rsidRPr="0083198E"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 xml:space="preserve">un </w:t>
            </w:r>
            <w:r w:rsidR="00106708"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impianto di rivelazione incendi;</w:t>
            </w:r>
          </w:p>
          <w:p w:rsidR="0083198E" w:rsidRPr="0083198E" w:rsidRDefault="0083198E" w:rsidP="006532CF">
            <w:pPr>
              <w:pStyle w:val="LO-normal"/>
              <w:numPr>
                <w:ilvl w:val="0"/>
                <w:numId w:val="20"/>
              </w:numPr>
              <w:ind w:left="499" w:hanging="284"/>
              <w:jc w:val="both"/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</w:pPr>
            <w:r w:rsidRPr="0083198E"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un impianto automatico di spegnimento incendi;</w:t>
            </w:r>
          </w:p>
          <w:p w:rsidR="0083198E" w:rsidRPr="00704E4F" w:rsidRDefault="0083198E" w:rsidP="006532CF">
            <w:pPr>
              <w:pStyle w:val="LO-normal"/>
              <w:numPr>
                <w:ilvl w:val="0"/>
                <w:numId w:val="20"/>
              </w:numPr>
              <w:ind w:left="499" w:hanging="284"/>
              <w:jc w:val="both"/>
              <w:rPr>
                <w:rFonts w:eastAsia="Times New Roman" w:cs="Times New Roman"/>
                <w:i/>
                <w:w w:val="105"/>
                <w:sz w:val="20"/>
                <w:szCs w:val="20"/>
                <w:lang w:eastAsia="it-IT" w:bidi="it-IT"/>
              </w:rPr>
            </w:pPr>
            <w:r w:rsidRPr="0083198E">
              <w:rPr>
                <w:rFonts w:eastAsia="Times New Roman" w:cs="Times New Roman"/>
                <w:w w:val="105"/>
                <w:sz w:val="20"/>
                <w:szCs w:val="20"/>
                <w:lang w:eastAsia="it-IT" w:bidi="it-IT"/>
              </w:rPr>
              <w:t>un impianto di segnalazione manuale dell’incendio.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Pr="00704E4F" w:rsidRDefault="008E7FFA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FA" w:rsidRPr="00704E4F" w:rsidRDefault="008E7FFA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46A35" w:rsidRPr="00704E4F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0" w:rsidRDefault="00A71770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46A35" w:rsidRPr="00A71770" w:rsidRDefault="00246A35" w:rsidP="00A71770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AD" w:rsidRPr="003D3A30" w:rsidRDefault="005A42AD" w:rsidP="005A42AD">
            <w:pPr>
              <w:pStyle w:val="Corpodeltesto"/>
              <w:ind w:left="141"/>
              <w:jc w:val="both"/>
              <w:rPr>
                <w:i/>
                <w:sz w:val="20"/>
                <w:szCs w:val="20"/>
              </w:rPr>
            </w:pPr>
            <w:r w:rsidRPr="003D3A30">
              <w:rPr>
                <w:i/>
                <w:sz w:val="20"/>
                <w:szCs w:val="20"/>
              </w:rPr>
              <w:t>Se indossate da tutti i soggetti presenti all’interno di un locale, la mascherina chirurgica costituisce un:</w:t>
            </w:r>
          </w:p>
          <w:p w:rsidR="005A42AD" w:rsidRPr="00412B92" w:rsidRDefault="005A42AD" w:rsidP="005A42AD">
            <w:pPr>
              <w:pStyle w:val="Corpodeltesto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412B92">
              <w:rPr>
                <w:sz w:val="20"/>
                <w:szCs w:val="20"/>
              </w:rPr>
              <w:t>DPI;</w:t>
            </w:r>
          </w:p>
          <w:p w:rsidR="005A42AD" w:rsidRPr="00412B92" w:rsidRDefault="005A42AD" w:rsidP="005A42AD">
            <w:pPr>
              <w:pStyle w:val="Corpodeltesto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412B92">
              <w:rPr>
                <w:sz w:val="20"/>
                <w:szCs w:val="20"/>
              </w:rPr>
              <w:t>DPC;</w:t>
            </w:r>
          </w:p>
          <w:p w:rsidR="00246A35" w:rsidRPr="00704E4F" w:rsidRDefault="005A42AD" w:rsidP="005A42AD">
            <w:pPr>
              <w:pStyle w:val="LO-normal"/>
              <w:numPr>
                <w:ilvl w:val="0"/>
                <w:numId w:val="32"/>
              </w:numPr>
              <w:jc w:val="both"/>
              <w:rPr>
                <w:i/>
                <w:w w:val="105"/>
                <w:sz w:val="20"/>
                <w:szCs w:val="20"/>
              </w:rPr>
            </w:pPr>
            <w:r w:rsidRPr="00412B92">
              <w:rPr>
                <w:sz w:val="20"/>
                <w:szCs w:val="20"/>
              </w:rPr>
              <w:t>sia un DPI che un DPC.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Pr="00704E4F" w:rsidRDefault="00246A3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Default="00246A3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46A35" w:rsidRPr="00704E4F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Default="00A71770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4F" w:rsidRPr="00284783" w:rsidRDefault="0058684F" w:rsidP="0058684F">
            <w:pPr>
              <w:pStyle w:val="Corpodeltesto"/>
              <w:ind w:firstLine="141"/>
              <w:jc w:val="both"/>
              <w:rPr>
                <w:i/>
                <w:color w:val="auto"/>
                <w:sz w:val="20"/>
                <w:szCs w:val="20"/>
              </w:rPr>
            </w:pPr>
            <w:r w:rsidRPr="00284783">
              <w:rPr>
                <w:i/>
                <w:color w:val="auto"/>
                <w:sz w:val="20"/>
                <w:szCs w:val="20"/>
              </w:rPr>
              <w:t>L’emergenza interna può essere affrontata e controllata:</w:t>
            </w:r>
          </w:p>
          <w:p w:rsidR="0058684F" w:rsidRPr="00284783" w:rsidRDefault="0058684F" w:rsidP="006532CF">
            <w:pPr>
              <w:pStyle w:val="Corpodeltesto"/>
              <w:numPr>
                <w:ilvl w:val="0"/>
                <w:numId w:val="28"/>
              </w:numPr>
              <w:jc w:val="both"/>
              <w:rPr>
                <w:color w:val="auto"/>
                <w:sz w:val="20"/>
                <w:szCs w:val="20"/>
              </w:rPr>
            </w:pPr>
            <w:r w:rsidRPr="00284783">
              <w:rPr>
                <w:color w:val="auto"/>
                <w:sz w:val="20"/>
                <w:szCs w:val="20"/>
              </w:rPr>
              <w:t>dal personale addetto alla gestione delle emergenze;</w:t>
            </w:r>
          </w:p>
          <w:p w:rsidR="0058684F" w:rsidRPr="00284783" w:rsidRDefault="0058684F" w:rsidP="006532CF">
            <w:pPr>
              <w:pStyle w:val="Corpodeltesto"/>
              <w:numPr>
                <w:ilvl w:val="0"/>
                <w:numId w:val="28"/>
              </w:numPr>
              <w:jc w:val="both"/>
              <w:rPr>
                <w:color w:val="auto"/>
                <w:sz w:val="20"/>
                <w:szCs w:val="20"/>
              </w:rPr>
            </w:pPr>
            <w:r w:rsidRPr="00284783">
              <w:rPr>
                <w:color w:val="auto"/>
                <w:sz w:val="20"/>
                <w:szCs w:val="20"/>
              </w:rPr>
              <w:t>dal personale che per primo si accorge del principio di incendio;</w:t>
            </w:r>
          </w:p>
          <w:p w:rsidR="00246A35" w:rsidRPr="00704E4F" w:rsidRDefault="0058684F" w:rsidP="006532CF">
            <w:pPr>
              <w:pStyle w:val="LO-normal"/>
              <w:numPr>
                <w:ilvl w:val="0"/>
                <w:numId w:val="28"/>
              </w:numPr>
              <w:jc w:val="both"/>
              <w:rPr>
                <w:i/>
                <w:w w:val="105"/>
                <w:sz w:val="20"/>
                <w:szCs w:val="20"/>
              </w:rPr>
            </w:pPr>
            <w:r w:rsidRPr="00284783">
              <w:rPr>
                <w:sz w:val="20"/>
                <w:szCs w:val="20"/>
              </w:rPr>
              <w:t>dai VV.F..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Pr="00704E4F" w:rsidRDefault="00246A3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Default="00246A3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46A35" w:rsidRPr="00704E4F" w:rsidTr="0044268F">
        <w:trPr>
          <w:trHeight w:val="10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Default="00A71770" w:rsidP="008D2B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6A35">
              <w:rPr>
                <w:sz w:val="20"/>
                <w:szCs w:val="20"/>
              </w:rPr>
              <w:t>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CF" w:rsidRPr="00AF3915" w:rsidRDefault="006532CF" w:rsidP="006532CF">
            <w:pPr>
              <w:ind w:left="141"/>
              <w:jc w:val="both"/>
              <w:rPr>
                <w:bCs/>
                <w:i/>
                <w:sz w:val="20"/>
                <w:szCs w:val="20"/>
              </w:rPr>
            </w:pPr>
            <w:r w:rsidRPr="00AF3915">
              <w:rPr>
                <w:bCs/>
                <w:i/>
                <w:sz w:val="20"/>
                <w:szCs w:val="20"/>
              </w:rPr>
              <w:t>Nell’ambito della formazione dei lavoratori, l’aggiornamento deve essere svolto con periodicità:</w:t>
            </w:r>
          </w:p>
          <w:p w:rsidR="006532CF" w:rsidRPr="00412B92" w:rsidRDefault="006532CF" w:rsidP="006532CF">
            <w:pPr>
              <w:numPr>
                <w:ilvl w:val="0"/>
                <w:numId w:val="30"/>
              </w:numPr>
              <w:jc w:val="both"/>
              <w:rPr>
                <w:bCs/>
                <w:sz w:val="20"/>
                <w:szCs w:val="20"/>
              </w:rPr>
            </w:pPr>
            <w:r w:rsidRPr="00412B92">
              <w:rPr>
                <w:bCs/>
                <w:sz w:val="20"/>
                <w:szCs w:val="20"/>
              </w:rPr>
              <w:t>biennale;</w:t>
            </w:r>
          </w:p>
          <w:p w:rsidR="006532CF" w:rsidRPr="00412B92" w:rsidRDefault="006532CF" w:rsidP="006532CF">
            <w:pPr>
              <w:numPr>
                <w:ilvl w:val="0"/>
                <w:numId w:val="30"/>
              </w:numPr>
              <w:jc w:val="both"/>
              <w:rPr>
                <w:bCs/>
                <w:sz w:val="20"/>
                <w:szCs w:val="20"/>
              </w:rPr>
            </w:pPr>
            <w:r w:rsidRPr="00412B92">
              <w:rPr>
                <w:bCs/>
                <w:sz w:val="20"/>
                <w:szCs w:val="20"/>
              </w:rPr>
              <w:t>triennale;</w:t>
            </w:r>
          </w:p>
          <w:p w:rsidR="00246A35" w:rsidRPr="00704E4F" w:rsidRDefault="006532CF" w:rsidP="006532CF">
            <w:pPr>
              <w:pStyle w:val="LO-normal"/>
              <w:numPr>
                <w:ilvl w:val="0"/>
                <w:numId w:val="30"/>
              </w:numPr>
              <w:jc w:val="both"/>
              <w:rPr>
                <w:i/>
                <w:w w:val="105"/>
                <w:sz w:val="20"/>
                <w:szCs w:val="20"/>
              </w:rPr>
            </w:pPr>
            <w:r w:rsidRPr="00412B92">
              <w:rPr>
                <w:bCs/>
                <w:sz w:val="20"/>
                <w:szCs w:val="20"/>
              </w:rPr>
              <w:t>quinquennale.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Pr="00704E4F" w:rsidRDefault="00246A3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A35" w:rsidRDefault="00246A35" w:rsidP="008D2B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44268F" w:rsidRPr="0044268F" w:rsidRDefault="0044268F" w:rsidP="00561EFC">
      <w:pPr>
        <w:pStyle w:val="Pidipagina"/>
        <w:tabs>
          <w:tab w:val="clear" w:pos="4819"/>
          <w:tab w:val="clear" w:pos="9638"/>
        </w:tabs>
        <w:rPr>
          <w:sz w:val="12"/>
          <w:szCs w:val="12"/>
        </w:rPr>
      </w:pPr>
    </w:p>
    <w:tbl>
      <w:tblPr>
        <w:tblW w:w="0" w:type="auto"/>
        <w:jc w:val="right"/>
        <w:tblLook w:val="04A0"/>
      </w:tblPr>
      <w:tblGrid>
        <w:gridCol w:w="4820"/>
        <w:gridCol w:w="1949"/>
      </w:tblGrid>
      <w:tr w:rsidR="00561EFC" w:rsidRPr="00412B92" w:rsidTr="0044268F">
        <w:trPr>
          <w:trHeight w:val="324"/>
          <w:jc w:val="right"/>
        </w:trPr>
        <w:tc>
          <w:tcPr>
            <w:tcW w:w="4820" w:type="dxa"/>
            <w:shd w:val="clear" w:color="auto" w:fill="auto"/>
            <w:vAlign w:val="center"/>
          </w:tcPr>
          <w:p w:rsidR="00561EFC" w:rsidRPr="00561EFC" w:rsidRDefault="00561EFC" w:rsidP="00561EFC">
            <w:pPr>
              <w:pStyle w:val="Pidipagina"/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561EFC">
              <w:rPr>
                <w:sz w:val="20"/>
                <w:szCs w:val="20"/>
              </w:rPr>
              <w:t>NUMERO RISPOSTE CORRETTE DATE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EFC" w:rsidRPr="00561EFC" w:rsidRDefault="009665CC" w:rsidP="00561EF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……./2</w:t>
            </w:r>
            <w:r w:rsidR="00246A35">
              <w:rPr>
                <w:sz w:val="20"/>
                <w:szCs w:val="20"/>
              </w:rPr>
              <w:t>0</w:t>
            </w:r>
          </w:p>
        </w:tc>
      </w:tr>
    </w:tbl>
    <w:p w:rsidR="00561EFC" w:rsidRPr="0044268F" w:rsidRDefault="00561EFC" w:rsidP="00561EFC">
      <w:pPr>
        <w:pStyle w:val="Pidipagina"/>
        <w:tabs>
          <w:tab w:val="clear" w:pos="4819"/>
          <w:tab w:val="clear" w:pos="9638"/>
        </w:tabs>
        <w:rPr>
          <w:sz w:val="12"/>
          <w:szCs w:val="12"/>
        </w:rPr>
      </w:pPr>
    </w:p>
    <w:p w:rsidR="0088653E" w:rsidRDefault="00561EFC" w:rsidP="00561EFC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  <w:r w:rsidRPr="00412B92">
        <w:rPr>
          <w:sz w:val="20"/>
          <w:szCs w:val="20"/>
        </w:rPr>
        <w:t xml:space="preserve">        </w:t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Pr="00412B92">
        <w:rPr>
          <w:sz w:val="20"/>
          <w:szCs w:val="20"/>
        </w:rPr>
        <w:tab/>
      </w:r>
      <w:r w:rsidR="001D6286">
        <w:rPr>
          <w:sz w:val="20"/>
          <w:szCs w:val="20"/>
        </w:rPr>
        <w:t xml:space="preserve"> </w:t>
      </w:r>
      <w:r w:rsidR="001D6286">
        <w:rPr>
          <w:sz w:val="20"/>
          <w:szCs w:val="20"/>
        </w:rPr>
        <w:tab/>
      </w:r>
    </w:p>
    <w:p w:rsidR="00561EFC" w:rsidRPr="00412B92" w:rsidRDefault="00561EFC" w:rsidP="0088653E">
      <w:pPr>
        <w:pStyle w:val="Pidipagina"/>
        <w:tabs>
          <w:tab w:val="clear" w:pos="4819"/>
          <w:tab w:val="clear" w:pos="9638"/>
        </w:tabs>
        <w:ind w:left="7080" w:firstLine="708"/>
        <w:rPr>
          <w:sz w:val="20"/>
          <w:szCs w:val="20"/>
        </w:rPr>
      </w:pPr>
      <w:r w:rsidRPr="00412B92">
        <w:rPr>
          <w:sz w:val="20"/>
          <w:szCs w:val="20"/>
        </w:rPr>
        <w:t>Il docente</w:t>
      </w:r>
    </w:p>
    <w:p w:rsidR="00561EFC" w:rsidRPr="00412B92" w:rsidRDefault="00561EFC" w:rsidP="00561EFC">
      <w:pPr>
        <w:pStyle w:val="Pidipagina"/>
        <w:tabs>
          <w:tab w:val="clear" w:pos="4819"/>
          <w:tab w:val="clear" w:pos="9638"/>
        </w:tabs>
        <w:ind w:left="6372"/>
        <w:rPr>
          <w:sz w:val="20"/>
          <w:szCs w:val="20"/>
        </w:rPr>
      </w:pPr>
      <w:r w:rsidRPr="00412B9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D6286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</w:t>
      </w:r>
    </w:p>
    <w:p w:rsidR="00561EFC" w:rsidRDefault="00561EFC" w:rsidP="0044268F">
      <w:pPr>
        <w:pStyle w:val="Pidipagina"/>
        <w:tabs>
          <w:tab w:val="clear" w:pos="4819"/>
          <w:tab w:val="clear" w:pos="9638"/>
        </w:tabs>
      </w:pPr>
      <w:r>
        <w:rPr>
          <w:sz w:val="20"/>
          <w:szCs w:val="20"/>
        </w:rPr>
        <w:t xml:space="preserve">    </w:t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</w:r>
      <w:r w:rsidR="0044268F">
        <w:rPr>
          <w:sz w:val="20"/>
          <w:szCs w:val="20"/>
        </w:rPr>
        <w:tab/>
        <w:t xml:space="preserve">   </w:t>
      </w:r>
      <w:r w:rsidR="001D6286">
        <w:rPr>
          <w:sz w:val="20"/>
          <w:szCs w:val="20"/>
        </w:rPr>
        <w:tab/>
        <w:t xml:space="preserve">  </w:t>
      </w:r>
      <w:r w:rsidR="0088653E">
        <w:rPr>
          <w:sz w:val="20"/>
          <w:szCs w:val="20"/>
        </w:rPr>
        <w:t xml:space="preserve"> </w:t>
      </w:r>
      <w:r w:rsidR="001D62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</w:t>
      </w:r>
    </w:p>
    <w:sectPr w:rsidR="00561EFC" w:rsidSect="00491295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11" w:rsidRDefault="00774111">
      <w:r>
        <w:separator/>
      </w:r>
    </w:p>
  </w:endnote>
  <w:endnote w:type="continuationSeparator" w:id="0">
    <w:p w:rsidR="00774111" w:rsidRDefault="0077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A" w:rsidRDefault="004912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09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09AA" w:rsidRDefault="00DE09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A" w:rsidRPr="00407DAC" w:rsidRDefault="00491295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  <w:r w:rsidRPr="00407DAC">
      <w:rPr>
        <w:rStyle w:val="Numeropagina"/>
        <w:sz w:val="22"/>
        <w:szCs w:val="22"/>
      </w:rPr>
      <w:fldChar w:fldCharType="begin"/>
    </w:r>
    <w:r w:rsidR="00DE09AA" w:rsidRPr="00407DAC">
      <w:rPr>
        <w:rStyle w:val="Numeropagina"/>
        <w:sz w:val="22"/>
        <w:szCs w:val="22"/>
      </w:rPr>
      <w:instrText xml:space="preserve">PAGE  </w:instrText>
    </w:r>
    <w:r w:rsidRPr="00407DAC">
      <w:rPr>
        <w:rStyle w:val="Numeropagina"/>
        <w:sz w:val="22"/>
        <w:szCs w:val="22"/>
      </w:rPr>
      <w:fldChar w:fldCharType="separate"/>
    </w:r>
    <w:r w:rsidR="003B6929">
      <w:rPr>
        <w:rStyle w:val="Numeropagina"/>
        <w:sz w:val="22"/>
        <w:szCs w:val="22"/>
      </w:rPr>
      <w:t>1</w:t>
    </w:r>
    <w:r w:rsidRPr="00407DAC">
      <w:rPr>
        <w:rStyle w:val="Numeropagina"/>
        <w:sz w:val="22"/>
        <w:szCs w:val="22"/>
      </w:rPr>
      <w:fldChar w:fldCharType="end"/>
    </w:r>
  </w:p>
  <w:p w:rsidR="00DE09AA" w:rsidRDefault="00DE09A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11" w:rsidRDefault="00774111">
      <w:r>
        <w:separator/>
      </w:r>
    </w:p>
  </w:footnote>
  <w:footnote w:type="continuationSeparator" w:id="0">
    <w:p w:rsidR="00774111" w:rsidRDefault="0077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A" w:rsidRDefault="00DE09AA" w:rsidP="005B15CB">
    <w:pPr>
      <w:jc w:val="center"/>
      <w:textAlignment w:val="baseline"/>
      <w:rPr>
        <w:rFonts w:ascii="Arial" w:eastAsia="+mn-ea" w:hAnsi="Arial" w:cs="+mn-cs"/>
        <w:noProof w:val="0"/>
        <w:kern w:val="24"/>
        <w:sz w:val="48"/>
        <w:szCs w:val="48"/>
      </w:rPr>
    </w:pPr>
  </w:p>
  <w:p w:rsidR="00DE09AA" w:rsidRPr="005B15CB" w:rsidRDefault="00DE09AA" w:rsidP="005B15CB">
    <w:pPr>
      <w:jc w:val="center"/>
      <w:textAlignment w:val="baseline"/>
      <w:rPr>
        <w:noProof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881"/>
    <w:multiLevelType w:val="hybridMultilevel"/>
    <w:tmpl w:val="D3B68F80"/>
    <w:lvl w:ilvl="0" w:tplc="1E086C58">
      <w:start w:val="1"/>
      <w:numFmt w:val="upperLetter"/>
      <w:lvlText w:val="%1."/>
      <w:lvlJc w:val="left"/>
      <w:pPr>
        <w:ind w:left="793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513" w:hanging="360"/>
      </w:pPr>
    </w:lvl>
    <w:lvl w:ilvl="2" w:tplc="0410001B" w:tentative="1">
      <w:start w:val="1"/>
      <w:numFmt w:val="lowerRoman"/>
      <w:lvlText w:val="%3."/>
      <w:lvlJc w:val="right"/>
      <w:pPr>
        <w:ind w:left="2233" w:hanging="180"/>
      </w:pPr>
    </w:lvl>
    <w:lvl w:ilvl="3" w:tplc="0410000F" w:tentative="1">
      <w:start w:val="1"/>
      <w:numFmt w:val="decimal"/>
      <w:lvlText w:val="%4."/>
      <w:lvlJc w:val="left"/>
      <w:pPr>
        <w:ind w:left="2953" w:hanging="360"/>
      </w:pPr>
    </w:lvl>
    <w:lvl w:ilvl="4" w:tplc="04100019" w:tentative="1">
      <w:start w:val="1"/>
      <w:numFmt w:val="lowerLetter"/>
      <w:lvlText w:val="%5."/>
      <w:lvlJc w:val="left"/>
      <w:pPr>
        <w:ind w:left="3673" w:hanging="360"/>
      </w:pPr>
    </w:lvl>
    <w:lvl w:ilvl="5" w:tplc="0410001B" w:tentative="1">
      <w:start w:val="1"/>
      <w:numFmt w:val="lowerRoman"/>
      <w:lvlText w:val="%6."/>
      <w:lvlJc w:val="right"/>
      <w:pPr>
        <w:ind w:left="4393" w:hanging="180"/>
      </w:pPr>
    </w:lvl>
    <w:lvl w:ilvl="6" w:tplc="0410000F" w:tentative="1">
      <w:start w:val="1"/>
      <w:numFmt w:val="decimal"/>
      <w:lvlText w:val="%7."/>
      <w:lvlJc w:val="left"/>
      <w:pPr>
        <w:ind w:left="5113" w:hanging="360"/>
      </w:pPr>
    </w:lvl>
    <w:lvl w:ilvl="7" w:tplc="04100019" w:tentative="1">
      <w:start w:val="1"/>
      <w:numFmt w:val="lowerLetter"/>
      <w:lvlText w:val="%8."/>
      <w:lvlJc w:val="left"/>
      <w:pPr>
        <w:ind w:left="5833" w:hanging="360"/>
      </w:pPr>
    </w:lvl>
    <w:lvl w:ilvl="8" w:tplc="0410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1009591A"/>
    <w:multiLevelType w:val="hybridMultilevel"/>
    <w:tmpl w:val="034860A4"/>
    <w:lvl w:ilvl="0" w:tplc="08BA29D6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62F24FFC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FDDC9BFE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0598FB40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7B563636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3104CD06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D41CC28A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9EE4378C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81AAD6B0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2">
    <w:nsid w:val="147A30F8"/>
    <w:multiLevelType w:val="hybridMultilevel"/>
    <w:tmpl w:val="9D401EEC"/>
    <w:lvl w:ilvl="0" w:tplc="883E5D18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DB82C2E4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29BEBAFA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83D05D6A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43044240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0334509C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DF787B9C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6D3E573C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0852B460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3">
    <w:nsid w:val="162712C8"/>
    <w:multiLevelType w:val="hybridMultilevel"/>
    <w:tmpl w:val="64162844"/>
    <w:lvl w:ilvl="0" w:tplc="13D65FA2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637C1AFE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C67AEB22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3AAC3FEA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5CE67C4C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F80A5B30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C4905D4A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4CB42CE6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FA3C6326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4">
    <w:nsid w:val="16BF61E3"/>
    <w:multiLevelType w:val="hybridMultilevel"/>
    <w:tmpl w:val="12DC0904"/>
    <w:lvl w:ilvl="0" w:tplc="5B4492DA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52EC8694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6F6AA0C2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C67E7D16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53EABE10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15C21D0A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66C049A4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756898D2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21866340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5">
    <w:nsid w:val="18202E78"/>
    <w:multiLevelType w:val="hybridMultilevel"/>
    <w:tmpl w:val="DDCEB6AA"/>
    <w:lvl w:ilvl="0" w:tplc="302ED940">
      <w:start w:val="1"/>
      <w:numFmt w:val="upperLetter"/>
      <w:lvlText w:val="%1."/>
      <w:lvlJc w:val="left"/>
      <w:pPr>
        <w:ind w:left="791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1A736877"/>
    <w:multiLevelType w:val="hybridMultilevel"/>
    <w:tmpl w:val="DB363CD0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52122"/>
    <w:multiLevelType w:val="hybridMultilevel"/>
    <w:tmpl w:val="ACFA7294"/>
    <w:lvl w:ilvl="0" w:tplc="09647E54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i w:val="0"/>
        <w:spacing w:val="0"/>
        <w:w w:val="102"/>
        <w:sz w:val="21"/>
        <w:szCs w:val="21"/>
        <w:lang w:val="it-IT" w:eastAsia="it-IT" w:bidi="it-IT"/>
      </w:rPr>
    </w:lvl>
    <w:lvl w:ilvl="1" w:tplc="DFFA276E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ED1C03D2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10B43250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A044E44A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69FEC36E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DBF84018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677A1E24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D42E99E2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8">
    <w:nsid w:val="1F6062E5"/>
    <w:multiLevelType w:val="hybridMultilevel"/>
    <w:tmpl w:val="4FFCED04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63E8F"/>
    <w:multiLevelType w:val="hybridMultilevel"/>
    <w:tmpl w:val="4FFAA704"/>
    <w:lvl w:ilvl="0" w:tplc="DFEE289A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0F00CF26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91282CDA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2A72A9DA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A7D8A7C8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129C2CDA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F240210A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F52893EA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DA94034E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10">
    <w:nsid w:val="34526653"/>
    <w:multiLevelType w:val="hybridMultilevel"/>
    <w:tmpl w:val="30D6F7CE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37DB8"/>
    <w:multiLevelType w:val="hybridMultilevel"/>
    <w:tmpl w:val="8AB6133E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14F84"/>
    <w:multiLevelType w:val="hybridMultilevel"/>
    <w:tmpl w:val="A10AA196"/>
    <w:lvl w:ilvl="0" w:tplc="6D98F82A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2DA8020E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48462AFA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183C0560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768EA262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3B06C1B0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20941C36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A0D47D6E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89D05C16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13">
    <w:nsid w:val="38DF1319"/>
    <w:multiLevelType w:val="hybridMultilevel"/>
    <w:tmpl w:val="90662B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2489D"/>
    <w:multiLevelType w:val="hybridMultilevel"/>
    <w:tmpl w:val="C5CCC86A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65BE5"/>
    <w:multiLevelType w:val="hybridMultilevel"/>
    <w:tmpl w:val="2F38BC48"/>
    <w:lvl w:ilvl="0" w:tplc="87B816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D70AD"/>
    <w:multiLevelType w:val="hybridMultilevel"/>
    <w:tmpl w:val="E624B608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C4324"/>
    <w:multiLevelType w:val="hybridMultilevel"/>
    <w:tmpl w:val="1F0679B0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0129A"/>
    <w:multiLevelType w:val="hybridMultilevel"/>
    <w:tmpl w:val="B052B90C"/>
    <w:lvl w:ilvl="0" w:tplc="9F22892A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99BEBBDC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7CA2CAC2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F95850A0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8218354E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60A2B3EE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528A00BE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BEB0F458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8C004782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19">
    <w:nsid w:val="4C6759FA"/>
    <w:multiLevelType w:val="hybridMultilevel"/>
    <w:tmpl w:val="3D509F92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003C3"/>
    <w:multiLevelType w:val="hybridMultilevel"/>
    <w:tmpl w:val="2030201A"/>
    <w:lvl w:ilvl="0" w:tplc="E6304BCA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F9028ED2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AA168844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0C0A510A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4FCCD9E0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0B201C9C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0CBE3ACE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8258045A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40A2DC14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21">
    <w:nsid w:val="52AC4E0C"/>
    <w:multiLevelType w:val="hybridMultilevel"/>
    <w:tmpl w:val="B4E65CFE"/>
    <w:lvl w:ilvl="0" w:tplc="F482E36C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spacing w:val="0"/>
        <w:w w:val="102"/>
        <w:sz w:val="21"/>
        <w:szCs w:val="21"/>
        <w:lang w:val="it-IT" w:eastAsia="it-IT" w:bidi="it-IT"/>
      </w:rPr>
    </w:lvl>
    <w:lvl w:ilvl="1" w:tplc="6302A636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EADA2C6E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D35AA522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B1F0F810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2AAE9FD6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49CC8748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3A263246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2DC43B26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22">
    <w:nsid w:val="55D22C57"/>
    <w:multiLevelType w:val="hybridMultilevel"/>
    <w:tmpl w:val="285CC110"/>
    <w:lvl w:ilvl="0" w:tplc="24F4FF52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spacing w:val="0"/>
        <w:w w:val="102"/>
        <w:sz w:val="21"/>
        <w:szCs w:val="21"/>
        <w:lang w:val="it-IT" w:eastAsia="it-IT" w:bidi="it-IT"/>
      </w:rPr>
    </w:lvl>
    <w:lvl w:ilvl="1" w:tplc="55EA575E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1D7C6EC6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3A2E5052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DD5CA638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417A41AA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77D0D812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E73471A8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AE7EB9C4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23">
    <w:nsid w:val="5F074FCF"/>
    <w:multiLevelType w:val="hybridMultilevel"/>
    <w:tmpl w:val="16340BDA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910C3"/>
    <w:multiLevelType w:val="hybridMultilevel"/>
    <w:tmpl w:val="6694A636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F2DF2"/>
    <w:multiLevelType w:val="hybridMultilevel"/>
    <w:tmpl w:val="B5A4D500"/>
    <w:lvl w:ilvl="0" w:tplc="DAF8F746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it-IT" w:bidi="it-IT"/>
      </w:rPr>
    </w:lvl>
    <w:lvl w:ilvl="1" w:tplc="D772E8F2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4B2C5C8E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235A8F7C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FCF03F74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D31A3EC2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E3B2B300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890E5DE2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431E62CA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26">
    <w:nsid w:val="67160992"/>
    <w:multiLevelType w:val="hybridMultilevel"/>
    <w:tmpl w:val="C9EAAA22"/>
    <w:lvl w:ilvl="0" w:tplc="1E086C58">
      <w:start w:val="1"/>
      <w:numFmt w:val="upperLetter"/>
      <w:lvlText w:val="%1."/>
      <w:lvlJc w:val="left"/>
      <w:pPr>
        <w:ind w:left="791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>
    <w:nsid w:val="71CD0B42"/>
    <w:multiLevelType w:val="hybridMultilevel"/>
    <w:tmpl w:val="2A4A9D1E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D3A53"/>
    <w:multiLevelType w:val="hybridMultilevel"/>
    <w:tmpl w:val="B2C839DE"/>
    <w:lvl w:ilvl="0" w:tplc="635069EC">
      <w:start w:val="1"/>
      <w:numFmt w:val="upperLetter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spacing w:val="0"/>
        <w:w w:val="102"/>
        <w:sz w:val="21"/>
        <w:szCs w:val="21"/>
        <w:lang w:val="it-IT" w:eastAsia="it-IT" w:bidi="it-IT"/>
      </w:rPr>
    </w:lvl>
    <w:lvl w:ilvl="1" w:tplc="176616BC">
      <w:numFmt w:val="bullet"/>
      <w:lvlText w:val="•"/>
      <w:lvlJc w:val="left"/>
      <w:pPr>
        <w:ind w:left="1113" w:hanging="284"/>
      </w:pPr>
      <w:rPr>
        <w:rFonts w:hint="default"/>
        <w:lang w:val="it-IT" w:eastAsia="it-IT" w:bidi="it-IT"/>
      </w:rPr>
    </w:lvl>
    <w:lvl w:ilvl="2" w:tplc="A894CB7A">
      <w:numFmt w:val="bullet"/>
      <w:lvlText w:val="•"/>
      <w:lvlJc w:val="left"/>
      <w:pPr>
        <w:ind w:left="1807" w:hanging="284"/>
      </w:pPr>
      <w:rPr>
        <w:rFonts w:hint="default"/>
        <w:lang w:val="it-IT" w:eastAsia="it-IT" w:bidi="it-IT"/>
      </w:rPr>
    </w:lvl>
    <w:lvl w:ilvl="3" w:tplc="C3006D2A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4" w:tplc="5E2C10C6">
      <w:numFmt w:val="bullet"/>
      <w:lvlText w:val="•"/>
      <w:lvlJc w:val="left"/>
      <w:pPr>
        <w:ind w:left="3195" w:hanging="284"/>
      </w:pPr>
      <w:rPr>
        <w:rFonts w:hint="default"/>
        <w:lang w:val="it-IT" w:eastAsia="it-IT" w:bidi="it-IT"/>
      </w:rPr>
    </w:lvl>
    <w:lvl w:ilvl="5" w:tplc="DE60BC70">
      <w:numFmt w:val="bullet"/>
      <w:lvlText w:val="•"/>
      <w:lvlJc w:val="left"/>
      <w:pPr>
        <w:ind w:left="3889" w:hanging="284"/>
      </w:pPr>
      <w:rPr>
        <w:rFonts w:hint="default"/>
        <w:lang w:val="it-IT" w:eastAsia="it-IT" w:bidi="it-IT"/>
      </w:rPr>
    </w:lvl>
    <w:lvl w:ilvl="6" w:tplc="9AA88986">
      <w:numFmt w:val="bullet"/>
      <w:lvlText w:val="•"/>
      <w:lvlJc w:val="left"/>
      <w:pPr>
        <w:ind w:left="4582" w:hanging="284"/>
      </w:pPr>
      <w:rPr>
        <w:rFonts w:hint="default"/>
        <w:lang w:val="it-IT" w:eastAsia="it-IT" w:bidi="it-IT"/>
      </w:rPr>
    </w:lvl>
    <w:lvl w:ilvl="7" w:tplc="62F27AFE">
      <w:numFmt w:val="bullet"/>
      <w:lvlText w:val="•"/>
      <w:lvlJc w:val="left"/>
      <w:pPr>
        <w:ind w:left="5276" w:hanging="284"/>
      </w:pPr>
      <w:rPr>
        <w:rFonts w:hint="default"/>
        <w:lang w:val="it-IT" w:eastAsia="it-IT" w:bidi="it-IT"/>
      </w:rPr>
    </w:lvl>
    <w:lvl w:ilvl="8" w:tplc="FE1AEFDC">
      <w:numFmt w:val="bullet"/>
      <w:lvlText w:val="•"/>
      <w:lvlJc w:val="left"/>
      <w:pPr>
        <w:ind w:left="5970" w:hanging="284"/>
      </w:pPr>
      <w:rPr>
        <w:rFonts w:hint="default"/>
        <w:lang w:val="it-IT" w:eastAsia="it-IT" w:bidi="it-IT"/>
      </w:rPr>
    </w:lvl>
  </w:abstractNum>
  <w:abstractNum w:abstractNumId="29">
    <w:nsid w:val="7B664241"/>
    <w:multiLevelType w:val="hybridMultilevel"/>
    <w:tmpl w:val="01127850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76239"/>
    <w:multiLevelType w:val="hybridMultilevel"/>
    <w:tmpl w:val="01B4A794"/>
    <w:lvl w:ilvl="0" w:tplc="1E086C5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04C82"/>
    <w:multiLevelType w:val="multilevel"/>
    <w:tmpl w:val="1160127C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25"/>
  </w:num>
  <w:num w:numId="12">
    <w:abstractNumId w:val="18"/>
  </w:num>
  <w:num w:numId="13">
    <w:abstractNumId w:val="20"/>
  </w:num>
  <w:num w:numId="14">
    <w:abstractNumId w:val="31"/>
  </w:num>
  <w:num w:numId="15">
    <w:abstractNumId w:val="5"/>
  </w:num>
  <w:num w:numId="16">
    <w:abstractNumId w:val="10"/>
  </w:num>
  <w:num w:numId="17">
    <w:abstractNumId w:val="26"/>
  </w:num>
  <w:num w:numId="18">
    <w:abstractNumId w:val="29"/>
  </w:num>
  <w:num w:numId="19">
    <w:abstractNumId w:val="11"/>
  </w:num>
  <w:num w:numId="20">
    <w:abstractNumId w:val="8"/>
  </w:num>
  <w:num w:numId="21">
    <w:abstractNumId w:val="27"/>
  </w:num>
  <w:num w:numId="22">
    <w:abstractNumId w:val="23"/>
  </w:num>
  <w:num w:numId="23">
    <w:abstractNumId w:val="14"/>
  </w:num>
  <w:num w:numId="24">
    <w:abstractNumId w:val="0"/>
  </w:num>
  <w:num w:numId="25">
    <w:abstractNumId w:val="6"/>
  </w:num>
  <w:num w:numId="26">
    <w:abstractNumId w:val="24"/>
  </w:num>
  <w:num w:numId="27">
    <w:abstractNumId w:val="16"/>
  </w:num>
  <w:num w:numId="28">
    <w:abstractNumId w:val="19"/>
  </w:num>
  <w:num w:numId="29">
    <w:abstractNumId w:val="13"/>
  </w:num>
  <w:num w:numId="30">
    <w:abstractNumId w:val="17"/>
  </w:num>
  <w:num w:numId="31">
    <w:abstractNumId w:val="15"/>
  </w:num>
  <w:num w:numId="32">
    <w:abstractNumId w:val="3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26FD"/>
    <w:rsid w:val="000027FC"/>
    <w:rsid w:val="00013C74"/>
    <w:rsid w:val="0002585A"/>
    <w:rsid w:val="000262FA"/>
    <w:rsid w:val="00035DA4"/>
    <w:rsid w:val="0004751F"/>
    <w:rsid w:val="000555D0"/>
    <w:rsid w:val="00064381"/>
    <w:rsid w:val="00071F4E"/>
    <w:rsid w:val="00073A06"/>
    <w:rsid w:val="000A4FA3"/>
    <w:rsid w:val="000C09D1"/>
    <w:rsid w:val="000C6E5D"/>
    <w:rsid w:val="000D270C"/>
    <w:rsid w:val="000E1BB4"/>
    <w:rsid w:val="000E67C9"/>
    <w:rsid w:val="000F318E"/>
    <w:rsid w:val="000F5E62"/>
    <w:rsid w:val="001029D6"/>
    <w:rsid w:val="00103169"/>
    <w:rsid w:val="0010645A"/>
    <w:rsid w:val="00106708"/>
    <w:rsid w:val="00106D8D"/>
    <w:rsid w:val="00112B0D"/>
    <w:rsid w:val="001141BB"/>
    <w:rsid w:val="00116A9B"/>
    <w:rsid w:val="00134531"/>
    <w:rsid w:val="00142E7D"/>
    <w:rsid w:val="00145E23"/>
    <w:rsid w:val="00167914"/>
    <w:rsid w:val="00173B22"/>
    <w:rsid w:val="00174BA7"/>
    <w:rsid w:val="001767CD"/>
    <w:rsid w:val="0019308E"/>
    <w:rsid w:val="00194FBA"/>
    <w:rsid w:val="001C23F5"/>
    <w:rsid w:val="001D4B47"/>
    <w:rsid w:val="001D6286"/>
    <w:rsid w:val="00203404"/>
    <w:rsid w:val="002315B3"/>
    <w:rsid w:val="002376C3"/>
    <w:rsid w:val="00242378"/>
    <w:rsid w:val="00246A35"/>
    <w:rsid w:val="00276BE7"/>
    <w:rsid w:val="00287A63"/>
    <w:rsid w:val="002A5475"/>
    <w:rsid w:val="002C0726"/>
    <w:rsid w:val="002D2F95"/>
    <w:rsid w:val="002E54A2"/>
    <w:rsid w:val="002F1825"/>
    <w:rsid w:val="003019C5"/>
    <w:rsid w:val="00312D13"/>
    <w:rsid w:val="00317EC8"/>
    <w:rsid w:val="003422D3"/>
    <w:rsid w:val="003450D9"/>
    <w:rsid w:val="003454BF"/>
    <w:rsid w:val="003704BF"/>
    <w:rsid w:val="00370D4E"/>
    <w:rsid w:val="00373A1B"/>
    <w:rsid w:val="00385CC9"/>
    <w:rsid w:val="0039219D"/>
    <w:rsid w:val="003A21F4"/>
    <w:rsid w:val="003B6929"/>
    <w:rsid w:val="003B73B7"/>
    <w:rsid w:val="003C639F"/>
    <w:rsid w:val="003E7F54"/>
    <w:rsid w:val="003F14C0"/>
    <w:rsid w:val="003F6FD2"/>
    <w:rsid w:val="00407DAC"/>
    <w:rsid w:val="00410477"/>
    <w:rsid w:val="00411612"/>
    <w:rsid w:val="00412B92"/>
    <w:rsid w:val="00412C0C"/>
    <w:rsid w:val="00426912"/>
    <w:rsid w:val="004272F9"/>
    <w:rsid w:val="00430B8C"/>
    <w:rsid w:val="004367D0"/>
    <w:rsid w:val="00440905"/>
    <w:rsid w:val="00440E37"/>
    <w:rsid w:val="00441962"/>
    <w:rsid w:val="0044268F"/>
    <w:rsid w:val="00450362"/>
    <w:rsid w:val="00450A9B"/>
    <w:rsid w:val="00462A2B"/>
    <w:rsid w:val="004630A2"/>
    <w:rsid w:val="00465E07"/>
    <w:rsid w:val="00471183"/>
    <w:rsid w:val="004711B3"/>
    <w:rsid w:val="00473405"/>
    <w:rsid w:val="00484F40"/>
    <w:rsid w:val="00486522"/>
    <w:rsid w:val="00491295"/>
    <w:rsid w:val="00496DFF"/>
    <w:rsid w:val="004B21B1"/>
    <w:rsid w:val="004B342A"/>
    <w:rsid w:val="004B4B7D"/>
    <w:rsid w:val="004B5844"/>
    <w:rsid w:val="004C2157"/>
    <w:rsid w:val="004C669C"/>
    <w:rsid w:val="004C6841"/>
    <w:rsid w:val="004E020C"/>
    <w:rsid w:val="004E52FA"/>
    <w:rsid w:val="004F2E70"/>
    <w:rsid w:val="00502284"/>
    <w:rsid w:val="00512E24"/>
    <w:rsid w:val="00520701"/>
    <w:rsid w:val="00520A84"/>
    <w:rsid w:val="00520ABF"/>
    <w:rsid w:val="00526588"/>
    <w:rsid w:val="00527E7B"/>
    <w:rsid w:val="0055630D"/>
    <w:rsid w:val="0055632E"/>
    <w:rsid w:val="005616F0"/>
    <w:rsid w:val="00561EFC"/>
    <w:rsid w:val="00562EF4"/>
    <w:rsid w:val="00571A3C"/>
    <w:rsid w:val="00573A4D"/>
    <w:rsid w:val="00574367"/>
    <w:rsid w:val="005830FE"/>
    <w:rsid w:val="0058684F"/>
    <w:rsid w:val="00590DD0"/>
    <w:rsid w:val="00591185"/>
    <w:rsid w:val="005A42AD"/>
    <w:rsid w:val="005B15CB"/>
    <w:rsid w:val="005B177F"/>
    <w:rsid w:val="005B7FAD"/>
    <w:rsid w:val="005D2D2B"/>
    <w:rsid w:val="005D4457"/>
    <w:rsid w:val="005E298E"/>
    <w:rsid w:val="005F5BEA"/>
    <w:rsid w:val="006063A7"/>
    <w:rsid w:val="0061562C"/>
    <w:rsid w:val="00641587"/>
    <w:rsid w:val="00644136"/>
    <w:rsid w:val="00645EAE"/>
    <w:rsid w:val="006532CF"/>
    <w:rsid w:val="006567CF"/>
    <w:rsid w:val="00661D83"/>
    <w:rsid w:val="0066404A"/>
    <w:rsid w:val="006674AD"/>
    <w:rsid w:val="006707A9"/>
    <w:rsid w:val="00673509"/>
    <w:rsid w:val="00685C29"/>
    <w:rsid w:val="006944AB"/>
    <w:rsid w:val="006A3381"/>
    <w:rsid w:val="006A512B"/>
    <w:rsid w:val="006B040D"/>
    <w:rsid w:val="006B342A"/>
    <w:rsid w:val="006B47DD"/>
    <w:rsid w:val="006B6715"/>
    <w:rsid w:val="006C0E13"/>
    <w:rsid w:val="006C6F0B"/>
    <w:rsid w:val="006D5539"/>
    <w:rsid w:val="006D6A27"/>
    <w:rsid w:val="006D7F1E"/>
    <w:rsid w:val="006F17FB"/>
    <w:rsid w:val="00704E4F"/>
    <w:rsid w:val="00712311"/>
    <w:rsid w:val="00722882"/>
    <w:rsid w:val="00731CD8"/>
    <w:rsid w:val="007322E3"/>
    <w:rsid w:val="007328E1"/>
    <w:rsid w:val="00737F7C"/>
    <w:rsid w:val="007613BC"/>
    <w:rsid w:val="00770E0A"/>
    <w:rsid w:val="00774111"/>
    <w:rsid w:val="007957ED"/>
    <w:rsid w:val="007C40AA"/>
    <w:rsid w:val="007D2BF7"/>
    <w:rsid w:val="007E5378"/>
    <w:rsid w:val="007F15C7"/>
    <w:rsid w:val="007F53C2"/>
    <w:rsid w:val="008108DD"/>
    <w:rsid w:val="00821FB0"/>
    <w:rsid w:val="0083077E"/>
    <w:rsid w:val="0083198E"/>
    <w:rsid w:val="008426FD"/>
    <w:rsid w:val="00844140"/>
    <w:rsid w:val="008451F3"/>
    <w:rsid w:val="00846ADC"/>
    <w:rsid w:val="00854FFB"/>
    <w:rsid w:val="00864ED4"/>
    <w:rsid w:val="008856D4"/>
    <w:rsid w:val="0088653E"/>
    <w:rsid w:val="0088682D"/>
    <w:rsid w:val="00894E39"/>
    <w:rsid w:val="00897E8B"/>
    <w:rsid w:val="008A7E23"/>
    <w:rsid w:val="008B5F7F"/>
    <w:rsid w:val="008D23A0"/>
    <w:rsid w:val="008D2B9B"/>
    <w:rsid w:val="008E0DE8"/>
    <w:rsid w:val="008E7FFA"/>
    <w:rsid w:val="008F41DB"/>
    <w:rsid w:val="008F7304"/>
    <w:rsid w:val="009050C6"/>
    <w:rsid w:val="0092271E"/>
    <w:rsid w:val="00941115"/>
    <w:rsid w:val="009665CC"/>
    <w:rsid w:val="00976033"/>
    <w:rsid w:val="009818DE"/>
    <w:rsid w:val="009832BF"/>
    <w:rsid w:val="00984B38"/>
    <w:rsid w:val="00990173"/>
    <w:rsid w:val="009A39CD"/>
    <w:rsid w:val="009B2DBD"/>
    <w:rsid w:val="009B7E3E"/>
    <w:rsid w:val="009D7CBD"/>
    <w:rsid w:val="009E3A80"/>
    <w:rsid w:val="009F001D"/>
    <w:rsid w:val="009F7BB5"/>
    <w:rsid w:val="00A04E5D"/>
    <w:rsid w:val="00A052C8"/>
    <w:rsid w:val="00A1367C"/>
    <w:rsid w:val="00A177F1"/>
    <w:rsid w:val="00A200F6"/>
    <w:rsid w:val="00A52E95"/>
    <w:rsid w:val="00A57BCB"/>
    <w:rsid w:val="00A71770"/>
    <w:rsid w:val="00A84825"/>
    <w:rsid w:val="00A91189"/>
    <w:rsid w:val="00A9121B"/>
    <w:rsid w:val="00A94536"/>
    <w:rsid w:val="00A961A8"/>
    <w:rsid w:val="00A96666"/>
    <w:rsid w:val="00AD0422"/>
    <w:rsid w:val="00AF2354"/>
    <w:rsid w:val="00AF72D6"/>
    <w:rsid w:val="00B20491"/>
    <w:rsid w:val="00B315D2"/>
    <w:rsid w:val="00B46324"/>
    <w:rsid w:val="00B5541E"/>
    <w:rsid w:val="00B72169"/>
    <w:rsid w:val="00B73A7E"/>
    <w:rsid w:val="00B73C4E"/>
    <w:rsid w:val="00B7490F"/>
    <w:rsid w:val="00B81DFD"/>
    <w:rsid w:val="00B85D59"/>
    <w:rsid w:val="00B866BD"/>
    <w:rsid w:val="00BB1BE0"/>
    <w:rsid w:val="00BB5E75"/>
    <w:rsid w:val="00BC7C42"/>
    <w:rsid w:val="00BD251C"/>
    <w:rsid w:val="00BD3218"/>
    <w:rsid w:val="00BD4500"/>
    <w:rsid w:val="00BD7DED"/>
    <w:rsid w:val="00BE3863"/>
    <w:rsid w:val="00BF0790"/>
    <w:rsid w:val="00BF1E02"/>
    <w:rsid w:val="00BF2098"/>
    <w:rsid w:val="00C040E0"/>
    <w:rsid w:val="00C11A6B"/>
    <w:rsid w:val="00C1501C"/>
    <w:rsid w:val="00C15661"/>
    <w:rsid w:val="00C20172"/>
    <w:rsid w:val="00C2156B"/>
    <w:rsid w:val="00C25CC2"/>
    <w:rsid w:val="00C3447A"/>
    <w:rsid w:val="00C415D0"/>
    <w:rsid w:val="00C43855"/>
    <w:rsid w:val="00C45BA1"/>
    <w:rsid w:val="00C55420"/>
    <w:rsid w:val="00C6232F"/>
    <w:rsid w:val="00C82F10"/>
    <w:rsid w:val="00C85717"/>
    <w:rsid w:val="00C96E6B"/>
    <w:rsid w:val="00CA5FD6"/>
    <w:rsid w:val="00CA6D0A"/>
    <w:rsid w:val="00CB1BEA"/>
    <w:rsid w:val="00CB6AB5"/>
    <w:rsid w:val="00CC0268"/>
    <w:rsid w:val="00CC3C51"/>
    <w:rsid w:val="00CC681D"/>
    <w:rsid w:val="00CE3354"/>
    <w:rsid w:val="00CE59E7"/>
    <w:rsid w:val="00CF3826"/>
    <w:rsid w:val="00D0271C"/>
    <w:rsid w:val="00D03311"/>
    <w:rsid w:val="00D075FD"/>
    <w:rsid w:val="00D14701"/>
    <w:rsid w:val="00D227CC"/>
    <w:rsid w:val="00D30246"/>
    <w:rsid w:val="00D3445D"/>
    <w:rsid w:val="00D42A50"/>
    <w:rsid w:val="00D60FBB"/>
    <w:rsid w:val="00D61013"/>
    <w:rsid w:val="00D70754"/>
    <w:rsid w:val="00D92E24"/>
    <w:rsid w:val="00D964E0"/>
    <w:rsid w:val="00DA2904"/>
    <w:rsid w:val="00DB1C86"/>
    <w:rsid w:val="00DC3AC6"/>
    <w:rsid w:val="00DE09AA"/>
    <w:rsid w:val="00DE7AAB"/>
    <w:rsid w:val="00DF39F3"/>
    <w:rsid w:val="00DF59CC"/>
    <w:rsid w:val="00DF7769"/>
    <w:rsid w:val="00E0695D"/>
    <w:rsid w:val="00E11980"/>
    <w:rsid w:val="00E208C0"/>
    <w:rsid w:val="00E21081"/>
    <w:rsid w:val="00E23814"/>
    <w:rsid w:val="00EB41D9"/>
    <w:rsid w:val="00EC1614"/>
    <w:rsid w:val="00ED0B01"/>
    <w:rsid w:val="00F055D4"/>
    <w:rsid w:val="00F461A1"/>
    <w:rsid w:val="00F463E8"/>
    <w:rsid w:val="00F50547"/>
    <w:rsid w:val="00F5594E"/>
    <w:rsid w:val="00F7376D"/>
    <w:rsid w:val="00F86AE1"/>
    <w:rsid w:val="00F93611"/>
    <w:rsid w:val="00FA6315"/>
    <w:rsid w:val="00FB44AA"/>
    <w:rsid w:val="00FC4ACF"/>
    <w:rsid w:val="00FD41DD"/>
    <w:rsid w:val="00FD7039"/>
    <w:rsid w:val="00FE1419"/>
    <w:rsid w:val="00FE2F30"/>
    <w:rsid w:val="00FF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295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491295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qFormat/>
    <w:rsid w:val="00491295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491295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491295"/>
    <w:pPr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semiHidden/>
    <w:rsid w:val="00491295"/>
    <w:rPr>
      <w:sz w:val="20"/>
      <w:szCs w:val="20"/>
    </w:rPr>
  </w:style>
  <w:style w:type="character" w:styleId="Rimandonotaapidipagina">
    <w:name w:val="footnote reference"/>
    <w:semiHidden/>
    <w:rsid w:val="00491295"/>
    <w:rPr>
      <w:vertAlign w:val="superscript"/>
    </w:rPr>
  </w:style>
  <w:style w:type="paragraph" w:styleId="Pidipagina">
    <w:name w:val="footer"/>
    <w:basedOn w:val="Normale"/>
    <w:semiHidden/>
    <w:rsid w:val="0049129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91295"/>
  </w:style>
  <w:style w:type="paragraph" w:styleId="Corpodeltesto">
    <w:name w:val="Body Text"/>
    <w:basedOn w:val="Normale"/>
    <w:link w:val="CorpodeltestoCarattere"/>
    <w:semiHidden/>
    <w:rsid w:val="00491295"/>
    <w:rPr>
      <w:color w:val="000000"/>
      <w:szCs w:val="14"/>
    </w:rPr>
  </w:style>
  <w:style w:type="paragraph" w:styleId="Corpodeltesto2">
    <w:name w:val="Body Text 2"/>
    <w:basedOn w:val="Normale"/>
    <w:semiHidden/>
    <w:rsid w:val="00491295"/>
    <w:rPr>
      <w:rFonts w:ascii="Baskerville Old Face" w:hAnsi="Baskerville Old Face"/>
      <w:color w:val="000000"/>
      <w:sz w:val="14"/>
      <w:szCs w:val="14"/>
    </w:rPr>
  </w:style>
  <w:style w:type="paragraph" w:styleId="Corpodeltesto3">
    <w:name w:val="Body Text 3"/>
    <w:basedOn w:val="Normale"/>
    <w:semiHidden/>
    <w:rsid w:val="00491295"/>
    <w:rPr>
      <w:color w:val="FF0000"/>
      <w:szCs w:val="12"/>
    </w:rPr>
  </w:style>
  <w:style w:type="character" w:customStyle="1" w:styleId="IntestazioneCarattere">
    <w:name w:val="Intestazione Carattere"/>
    <w:link w:val="Intestazione"/>
    <w:semiHidden/>
    <w:rsid w:val="008426FD"/>
    <w:rPr>
      <w:rFonts w:ascii="Arial" w:hAnsi="Arial" w:cs="Arial"/>
      <w:noProof/>
      <w:sz w:val="22"/>
      <w:szCs w:val="22"/>
    </w:rPr>
  </w:style>
  <w:style w:type="character" w:customStyle="1" w:styleId="CorpodeltestoCarattere">
    <w:name w:val="Corpo del testo Carattere"/>
    <w:link w:val="Corpodeltesto"/>
    <w:semiHidden/>
    <w:rsid w:val="008426FD"/>
    <w:rPr>
      <w:noProof/>
      <w:color w:val="000000"/>
      <w:sz w:val="24"/>
      <w:szCs w:val="14"/>
    </w:rPr>
  </w:style>
  <w:style w:type="table" w:styleId="Grigliatabella">
    <w:name w:val="Table Grid"/>
    <w:basedOn w:val="Tabellanormale"/>
    <w:uiPriority w:val="99"/>
    <w:rsid w:val="005B1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7DED"/>
    <w:pPr>
      <w:ind w:left="720"/>
      <w:contextualSpacing/>
    </w:pPr>
    <w:rPr>
      <w:noProof w:val="0"/>
    </w:rPr>
  </w:style>
  <w:style w:type="paragraph" w:styleId="NormaleWeb">
    <w:name w:val="Normal (Web)"/>
    <w:basedOn w:val="Normale"/>
    <w:uiPriority w:val="99"/>
    <w:semiHidden/>
    <w:unhideWhenUsed/>
    <w:rsid w:val="00450A9B"/>
    <w:pPr>
      <w:spacing w:before="100" w:beforeAutospacing="1" w:after="100" w:afterAutospacing="1"/>
    </w:pPr>
    <w:rPr>
      <w:noProof w:val="0"/>
      <w:sz w:val="20"/>
      <w:szCs w:val="20"/>
    </w:rPr>
  </w:style>
  <w:style w:type="table" w:customStyle="1" w:styleId="TableNormal">
    <w:name w:val="Table Normal"/>
    <w:unhideWhenUsed/>
    <w:qFormat/>
    <w:rsid w:val="0044090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0905"/>
    <w:pPr>
      <w:widowControl w:val="0"/>
      <w:autoSpaceDE w:val="0"/>
      <w:autoSpaceDN w:val="0"/>
    </w:pPr>
    <w:rPr>
      <w:noProof w:val="0"/>
      <w:sz w:val="22"/>
      <w:szCs w:val="22"/>
      <w:lang w:bidi="it-IT"/>
    </w:rPr>
  </w:style>
  <w:style w:type="paragraph" w:customStyle="1" w:styleId="Heading3">
    <w:name w:val="Heading 3"/>
    <w:basedOn w:val="LO-normal"/>
    <w:next w:val="LO-normal"/>
    <w:qFormat/>
    <w:rsid w:val="00704E4F"/>
    <w:pPr>
      <w:keepNext/>
      <w:jc w:val="center"/>
    </w:pPr>
    <w:rPr>
      <w:rFonts w:ascii="Arial" w:eastAsia="Arial" w:hAnsi="Arial"/>
      <w:b/>
      <w:color w:val="000000"/>
    </w:rPr>
  </w:style>
  <w:style w:type="paragraph" w:customStyle="1" w:styleId="LO-normal">
    <w:name w:val="LO-normal"/>
    <w:qFormat/>
    <w:rsid w:val="00704E4F"/>
    <w:rPr>
      <w:rFonts w:eastAsia="NSimSun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BB498-A088-4B42-B1EE-9BF1CAAC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Magazzeni</dc:creator>
  <cp:lastModifiedBy>Pc</cp:lastModifiedBy>
  <cp:revision>2</cp:revision>
  <cp:lastPrinted>2019-03-11T22:17:00Z</cp:lastPrinted>
  <dcterms:created xsi:type="dcterms:W3CDTF">2021-06-21T10:57:00Z</dcterms:created>
  <dcterms:modified xsi:type="dcterms:W3CDTF">2021-06-21T10:57:00Z</dcterms:modified>
</cp:coreProperties>
</file>